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6BFBF" w14:textId="15650AF7" w:rsidR="007C320F" w:rsidRPr="00117856" w:rsidRDefault="007C320F" w:rsidP="000D4B15">
      <w:pPr>
        <w:tabs>
          <w:tab w:val="left" w:pos="5474"/>
          <w:tab w:val="left" w:pos="13523"/>
        </w:tabs>
        <w:ind w:right="-340"/>
        <w:rPr>
          <w:noProof/>
          <w:color w:val="000000" w:themeColor="text1"/>
          <w:sz w:val="22"/>
          <w:szCs w:val="22"/>
          <w:lang w:val="de-CH"/>
        </w:rPr>
      </w:pPr>
      <w:r w:rsidRPr="00645B58">
        <w:rPr>
          <w:noProof/>
          <w:sz w:val="22"/>
          <w:szCs w:val="22"/>
        </w:rPr>
        <w:tab/>
      </w:r>
      <w:r w:rsidRPr="00117856">
        <w:rPr>
          <w:color w:val="000000" w:themeColor="text1"/>
          <w:sz w:val="22"/>
          <w:szCs w:val="22"/>
          <w:lang w:val="de-CH"/>
        </w:rPr>
        <w:t xml:space="preserve">Grangeneuve, </w:t>
      </w:r>
      <w:r w:rsidR="00117856" w:rsidRPr="00117856">
        <w:rPr>
          <w:color w:val="000000" w:themeColor="text1"/>
          <w:sz w:val="22"/>
          <w:szCs w:val="22"/>
          <w:lang w:val="de-CH"/>
        </w:rPr>
        <w:t>Au</w:t>
      </w:r>
      <w:r w:rsidR="00117856">
        <w:rPr>
          <w:color w:val="000000" w:themeColor="text1"/>
          <w:sz w:val="22"/>
          <w:szCs w:val="22"/>
          <w:lang w:val="de-CH"/>
        </w:rPr>
        <w:t>gust 2025</w:t>
      </w:r>
    </w:p>
    <w:p w14:paraId="3DD239D1" w14:textId="77777777" w:rsidR="00117856" w:rsidRPr="00117856" w:rsidRDefault="00117856" w:rsidP="000D4B15">
      <w:pPr>
        <w:tabs>
          <w:tab w:val="left" w:pos="5474"/>
          <w:tab w:val="left" w:pos="13523"/>
        </w:tabs>
        <w:ind w:right="-340"/>
        <w:rPr>
          <w:noProof/>
          <w:sz w:val="22"/>
          <w:szCs w:val="22"/>
          <w:lang w:val="de-CH"/>
        </w:rPr>
      </w:pPr>
    </w:p>
    <w:p w14:paraId="7FDE40A6" w14:textId="77777777" w:rsidR="00117856" w:rsidRDefault="00117856" w:rsidP="00117856">
      <w:pPr>
        <w:tabs>
          <w:tab w:val="left" w:pos="7088"/>
        </w:tabs>
        <w:spacing w:after="180" w:line="280" w:lineRule="exact"/>
        <w:rPr>
          <w:rFonts w:ascii="Arial" w:hAnsi="Arial" w:cs="Arial"/>
          <w:b/>
          <w:noProof/>
          <w:sz w:val="24"/>
          <w:szCs w:val="24"/>
          <w:lang w:val="de-CH"/>
        </w:rPr>
      </w:pPr>
    </w:p>
    <w:p w14:paraId="1365ED50" w14:textId="77777777" w:rsidR="00117856" w:rsidRDefault="00117856" w:rsidP="00117856">
      <w:pPr>
        <w:tabs>
          <w:tab w:val="left" w:pos="7088"/>
        </w:tabs>
        <w:spacing w:after="180" w:line="280" w:lineRule="exact"/>
        <w:rPr>
          <w:rFonts w:ascii="Arial" w:hAnsi="Arial" w:cs="Arial"/>
          <w:b/>
          <w:noProof/>
          <w:sz w:val="24"/>
          <w:szCs w:val="24"/>
          <w:lang w:val="de-CH"/>
        </w:rPr>
      </w:pPr>
    </w:p>
    <w:p w14:paraId="2B0554A7" w14:textId="228CECD2" w:rsidR="00117856" w:rsidRDefault="00117856" w:rsidP="00117856">
      <w:pPr>
        <w:tabs>
          <w:tab w:val="left" w:pos="7088"/>
        </w:tabs>
        <w:spacing w:after="180" w:line="280" w:lineRule="exact"/>
        <w:rPr>
          <w:rFonts w:ascii="Arial" w:hAnsi="Arial" w:cs="Arial"/>
          <w:b/>
          <w:noProof/>
          <w:sz w:val="24"/>
          <w:szCs w:val="24"/>
          <w:lang w:val="de-CH"/>
        </w:rPr>
      </w:pPr>
      <w:r w:rsidRPr="00117856">
        <w:rPr>
          <w:rFonts w:ascii="Arial" w:hAnsi="Arial" w:cs="Arial"/>
          <w:b/>
          <w:noProof/>
          <w:sz w:val="24"/>
          <w:szCs w:val="24"/>
          <w:lang w:val="de-CH"/>
        </w:rPr>
        <w:t>Herbsterhebung 202</w:t>
      </w:r>
      <w:r>
        <w:rPr>
          <w:rFonts w:ascii="Arial" w:hAnsi="Arial" w:cs="Arial"/>
          <w:b/>
          <w:noProof/>
          <w:sz w:val="24"/>
          <w:szCs w:val="24"/>
          <w:lang w:val="de-CH"/>
        </w:rPr>
        <w:t>5</w:t>
      </w:r>
      <w:r w:rsidRPr="00117856">
        <w:rPr>
          <w:rFonts w:ascii="Arial" w:hAnsi="Arial" w:cs="Arial"/>
          <w:b/>
          <w:noProof/>
          <w:sz w:val="24"/>
          <w:szCs w:val="24"/>
          <w:lang w:val="de-CH"/>
        </w:rPr>
        <w:t>/202</w:t>
      </w:r>
      <w:r>
        <w:rPr>
          <w:rFonts w:ascii="Arial" w:hAnsi="Arial" w:cs="Arial"/>
          <w:b/>
          <w:noProof/>
          <w:sz w:val="24"/>
          <w:szCs w:val="24"/>
          <w:lang w:val="de-CH"/>
        </w:rPr>
        <w:t>6</w:t>
      </w:r>
      <w:r w:rsidRPr="00117856">
        <w:rPr>
          <w:rFonts w:ascii="Arial" w:hAnsi="Arial" w:cs="Arial"/>
          <w:b/>
          <w:noProof/>
          <w:sz w:val="24"/>
          <w:szCs w:val="24"/>
          <w:lang w:val="de-CH"/>
        </w:rPr>
        <w:t>, Sömmerungserhebung 202</w:t>
      </w:r>
      <w:r>
        <w:rPr>
          <w:rFonts w:ascii="Arial" w:hAnsi="Arial" w:cs="Arial"/>
          <w:b/>
          <w:noProof/>
          <w:sz w:val="24"/>
          <w:szCs w:val="24"/>
          <w:lang w:val="de-CH"/>
        </w:rPr>
        <w:t>5</w:t>
      </w:r>
      <w:r w:rsidRPr="00117856">
        <w:rPr>
          <w:rFonts w:ascii="Arial" w:hAnsi="Arial" w:cs="Arial"/>
          <w:b/>
          <w:noProof/>
          <w:sz w:val="24"/>
          <w:szCs w:val="24"/>
          <w:lang w:val="de-CH"/>
        </w:rPr>
        <w:t xml:space="preserve"> und Naturerhebung 202</w:t>
      </w:r>
      <w:r>
        <w:rPr>
          <w:rFonts w:ascii="Arial" w:hAnsi="Arial" w:cs="Arial"/>
          <w:b/>
          <w:noProof/>
          <w:sz w:val="24"/>
          <w:szCs w:val="24"/>
          <w:lang w:val="de-CH"/>
        </w:rPr>
        <w:t>5</w:t>
      </w:r>
      <w:r w:rsidRPr="00117856">
        <w:rPr>
          <w:rFonts w:ascii="Arial" w:hAnsi="Arial" w:cs="Arial"/>
          <w:b/>
          <w:noProof/>
          <w:sz w:val="24"/>
          <w:szCs w:val="24"/>
          <w:lang w:val="de-CH"/>
        </w:rPr>
        <w:t xml:space="preserve"> </w:t>
      </w:r>
    </w:p>
    <w:p w14:paraId="6C89D5AC" w14:textId="77777777" w:rsidR="00117856" w:rsidRDefault="00117856" w:rsidP="00117856">
      <w:pPr>
        <w:tabs>
          <w:tab w:val="left" w:pos="7088"/>
        </w:tabs>
        <w:spacing w:after="180" w:line="280" w:lineRule="exact"/>
        <w:rPr>
          <w:rFonts w:ascii="Arial" w:hAnsi="Arial"/>
          <w:sz w:val="22"/>
          <w:lang w:val="de-CH" w:eastAsia="de-CH"/>
        </w:rPr>
      </w:pPr>
    </w:p>
    <w:p w14:paraId="139ACF06" w14:textId="484DD24E" w:rsidR="00117856" w:rsidRPr="00117856" w:rsidRDefault="00117856" w:rsidP="00117856">
      <w:pPr>
        <w:tabs>
          <w:tab w:val="left" w:pos="7088"/>
        </w:tabs>
        <w:spacing w:after="180" w:line="280" w:lineRule="exact"/>
        <w:rPr>
          <w:rFonts w:ascii="Arial" w:hAnsi="Arial"/>
          <w:sz w:val="22"/>
          <w:lang w:val="de-CH" w:eastAsia="de-CH"/>
        </w:rPr>
      </w:pPr>
      <w:r w:rsidRPr="00117856">
        <w:rPr>
          <w:rFonts w:ascii="Arial" w:hAnsi="Arial"/>
          <w:sz w:val="22"/>
          <w:lang w:val="de-CH" w:eastAsia="de-CH"/>
        </w:rPr>
        <w:t>Sehr geehrte Damen und Herren</w:t>
      </w:r>
    </w:p>
    <w:tbl>
      <w:tblPr>
        <w:tblW w:w="9820"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820"/>
      </w:tblGrid>
      <w:tr w:rsidR="00117856" w:rsidRPr="00E66B1A" w14:paraId="2596EEB6" w14:textId="77777777" w:rsidTr="00A353B6">
        <w:trPr>
          <w:trHeight w:val="3318"/>
        </w:trPr>
        <w:tc>
          <w:tcPr>
            <w:tcW w:w="9820" w:type="dxa"/>
            <w:tcBorders>
              <w:top w:val="nil"/>
              <w:left w:val="nil"/>
              <w:bottom w:val="nil"/>
              <w:right w:val="nil"/>
            </w:tcBorders>
            <w:tcMar>
              <w:top w:w="39" w:type="dxa"/>
              <w:left w:w="39" w:type="dxa"/>
              <w:bottom w:w="39" w:type="dxa"/>
              <w:right w:w="39" w:type="dxa"/>
            </w:tcMar>
          </w:tcPr>
          <w:p w14:paraId="3504D799" w14:textId="77777777" w:rsidR="00117856" w:rsidRPr="00117856" w:rsidRDefault="00117856" w:rsidP="00117856">
            <w:pPr>
              <w:tabs>
                <w:tab w:val="left" w:pos="9600"/>
              </w:tabs>
              <w:overflowPunct/>
              <w:autoSpaceDE/>
              <w:autoSpaceDN/>
              <w:adjustRightInd/>
              <w:ind w:right="-39"/>
              <w:textAlignment w:val="auto"/>
              <w:rPr>
                <w:rFonts w:ascii="Arial" w:eastAsia="Arial" w:hAnsi="Arial"/>
                <w:color w:val="000000"/>
                <w:sz w:val="22"/>
                <w:lang w:val="de-CH" w:eastAsia="de-CH"/>
              </w:rPr>
            </w:pPr>
            <w:r w:rsidRPr="00117856">
              <w:rPr>
                <w:rFonts w:ascii="Arial" w:eastAsia="Arial" w:hAnsi="Arial"/>
                <w:color w:val="000000"/>
                <w:sz w:val="22"/>
                <w:lang w:val="de-CH" w:eastAsia="de-CH"/>
              </w:rPr>
              <w:t xml:space="preserve">Im Rahmen des Gesuchs um Direktzahlungen – und zur Erfüllung des ÖLN – sind Angaben zum Betrieb, zu den Strukturen und zu den Direktzahlungsarten erforderlich. Die GELAN-Kantone Freiburg, Bern und Solothurn erheben diese Agrardaten via Portal </w:t>
            </w:r>
            <w:hyperlink r:id="rId8" w:history="1">
              <w:r w:rsidRPr="00117856">
                <w:rPr>
                  <w:rFonts w:ascii="Arial" w:eastAsia="Arial" w:hAnsi="Arial"/>
                  <w:b/>
                  <w:color w:val="0000FF"/>
                  <w:sz w:val="22"/>
                  <w:u w:val="single"/>
                  <w:lang w:val="de-CH" w:eastAsia="de-CH"/>
                </w:rPr>
                <w:t>www.agate.ch</w:t>
              </w:r>
            </w:hyperlink>
            <w:r w:rsidRPr="00117856">
              <w:rPr>
                <w:rFonts w:ascii="Arial" w:eastAsia="Arial" w:hAnsi="Arial"/>
                <w:color w:val="000000"/>
                <w:sz w:val="22"/>
                <w:lang w:val="de-CH" w:eastAsia="de-CH"/>
              </w:rPr>
              <w:t>.</w:t>
            </w:r>
          </w:p>
          <w:p w14:paraId="15CFC7D3" w14:textId="77777777" w:rsidR="00117856" w:rsidRPr="00117856" w:rsidRDefault="00117856" w:rsidP="00117856">
            <w:pPr>
              <w:overflowPunct/>
              <w:autoSpaceDE/>
              <w:autoSpaceDN/>
              <w:adjustRightInd/>
              <w:ind w:right="-39"/>
              <w:textAlignment w:val="auto"/>
              <w:rPr>
                <w:rFonts w:ascii="Arial" w:eastAsia="Arial" w:hAnsi="Arial"/>
                <w:color w:val="000000"/>
                <w:sz w:val="22"/>
                <w:lang w:val="de-CH" w:eastAsia="de-CH"/>
              </w:rPr>
            </w:pPr>
          </w:p>
          <w:p w14:paraId="5F31A8D1" w14:textId="77777777" w:rsidR="00117856" w:rsidRPr="00117856" w:rsidRDefault="00117856" w:rsidP="00117856">
            <w:pPr>
              <w:overflowPunct/>
              <w:autoSpaceDE/>
              <w:autoSpaceDN/>
              <w:adjustRightInd/>
              <w:ind w:right="-39"/>
              <w:textAlignment w:val="auto"/>
              <w:rPr>
                <w:rFonts w:ascii="Arial" w:hAnsi="Arial"/>
                <w:sz w:val="22"/>
                <w:lang w:val="de-CH" w:eastAsia="de-CH"/>
              </w:rPr>
            </w:pPr>
            <w:r w:rsidRPr="00117856">
              <w:rPr>
                <w:rFonts w:ascii="Arial" w:eastAsia="Arial" w:hAnsi="Arial"/>
                <w:color w:val="000000"/>
                <w:sz w:val="22"/>
                <w:u w:val="single"/>
                <w:lang w:val="de-CH" w:eastAsia="de-CH"/>
              </w:rPr>
              <w:t>Zugang mit Agate</w:t>
            </w:r>
          </w:p>
          <w:p w14:paraId="0F26387D" w14:textId="5FA6B032" w:rsidR="00117856" w:rsidRPr="00117856" w:rsidRDefault="00117856" w:rsidP="00117856">
            <w:pPr>
              <w:overflowPunct/>
              <w:autoSpaceDE/>
              <w:autoSpaceDN/>
              <w:adjustRightInd/>
              <w:ind w:right="-39"/>
              <w:textAlignment w:val="auto"/>
              <w:rPr>
                <w:rFonts w:ascii="Arial" w:eastAsia="Arial" w:hAnsi="Arial"/>
                <w:color w:val="000000"/>
                <w:sz w:val="22"/>
                <w:lang w:val="de-CH" w:eastAsia="de-CH"/>
              </w:rPr>
            </w:pPr>
            <w:r w:rsidRPr="00117856">
              <w:rPr>
                <w:rFonts w:ascii="Arial" w:eastAsia="Arial" w:hAnsi="Arial"/>
                <w:color w:val="000000"/>
                <w:sz w:val="22"/>
                <w:lang w:val="de-CH" w:eastAsia="de-CH"/>
              </w:rPr>
              <w:t xml:space="preserve">Der Zugang zur Anwendung GELAN erfolgt über das Bundesportal Agate, </w:t>
            </w:r>
            <w:r>
              <w:rPr>
                <w:rFonts w:ascii="Arial" w:eastAsia="Arial" w:hAnsi="Arial"/>
                <w:color w:val="000000"/>
                <w:sz w:val="22"/>
                <w:lang w:val="de-CH" w:eastAsia="de-CH"/>
              </w:rPr>
              <w:t>mit Hilfe des</w:t>
            </w:r>
            <w:r w:rsidRPr="00117856">
              <w:rPr>
                <w:rFonts w:ascii="Arial" w:eastAsia="Arial" w:hAnsi="Arial"/>
                <w:color w:val="000000"/>
                <w:sz w:val="22"/>
                <w:lang w:val="de-CH" w:eastAsia="de-CH"/>
              </w:rPr>
              <w:t xml:space="preserve"> CH-Login. Falls Sie Ihre Zugangsdaten nicht mehr kennen, kontaktieren Sie bitte so rasch wie möglich den Agate Helpdesk (siehe unten), um ein neues Passwort zu erhalten. Ein neues Passwort kann auch unter „Passwort vergessen“ unter www.agate.ch angefordert werden.</w:t>
            </w:r>
            <w:r w:rsidRPr="00117856">
              <w:rPr>
                <w:rFonts w:ascii="Arial" w:eastAsia="Arial" w:hAnsi="Arial"/>
                <w:color w:val="000000"/>
                <w:sz w:val="22"/>
                <w:lang w:val="de-CH" w:eastAsia="de-CH"/>
              </w:rPr>
              <w:br/>
            </w:r>
            <w:r w:rsidRPr="00117856">
              <w:rPr>
                <w:rFonts w:ascii="Arial" w:eastAsia="Arial" w:hAnsi="Arial"/>
                <w:color w:val="000000"/>
                <w:sz w:val="22"/>
                <w:lang w:val="de-CH" w:eastAsia="de-CH"/>
              </w:rPr>
              <w:br/>
              <w:t>Nachdem Sie sich auf www.agate.ch mit Hilfe Ihrer E-Mailadresse beim CH-Login, und dem Passwort eingeloggt haben, wählen Sie die Anwendung "Kant. Datenerhebung FR", um so zur Rollenauswahl im GELAN zu gelangen.</w:t>
            </w:r>
          </w:p>
          <w:p w14:paraId="4851CFBA" w14:textId="77777777" w:rsidR="00117856" w:rsidRPr="00117856" w:rsidRDefault="00117856" w:rsidP="00117856">
            <w:pPr>
              <w:overflowPunct/>
              <w:autoSpaceDE/>
              <w:autoSpaceDN/>
              <w:adjustRightInd/>
              <w:ind w:right="-39"/>
              <w:textAlignment w:val="auto"/>
              <w:rPr>
                <w:rFonts w:ascii="Arial" w:eastAsia="Arial" w:hAnsi="Arial"/>
                <w:color w:val="000000"/>
                <w:sz w:val="22"/>
                <w:lang w:val="de-CH" w:eastAsia="de-CH"/>
              </w:rPr>
            </w:pPr>
          </w:p>
          <w:p w14:paraId="059AF4E1" w14:textId="5E94B86D" w:rsidR="00117856" w:rsidRPr="00117856" w:rsidRDefault="00117856" w:rsidP="00117856">
            <w:pPr>
              <w:overflowPunct/>
              <w:autoSpaceDE/>
              <w:autoSpaceDN/>
              <w:adjustRightInd/>
              <w:ind w:right="-39"/>
              <w:textAlignment w:val="auto"/>
              <w:rPr>
                <w:rFonts w:ascii="Arial" w:eastAsia="Arial" w:hAnsi="Arial"/>
                <w:color w:val="000000"/>
                <w:sz w:val="22"/>
                <w:lang w:val="de-CH" w:eastAsia="de-CH"/>
              </w:rPr>
            </w:pPr>
            <w:r w:rsidRPr="00117856">
              <w:rPr>
                <w:rFonts w:ascii="Arial" w:eastAsia="Arial" w:hAnsi="Arial"/>
                <w:color w:val="000000"/>
                <w:sz w:val="22"/>
                <w:lang w:val="de-CH" w:eastAsia="de-CH"/>
              </w:rPr>
              <w:t>Die Herbsterhebung 202</w:t>
            </w:r>
            <w:r>
              <w:rPr>
                <w:rFonts w:ascii="Arial" w:eastAsia="Arial" w:hAnsi="Arial"/>
                <w:color w:val="000000"/>
                <w:sz w:val="22"/>
                <w:lang w:val="de-CH" w:eastAsia="de-CH"/>
              </w:rPr>
              <w:t>5</w:t>
            </w:r>
            <w:r w:rsidRPr="00117856">
              <w:rPr>
                <w:rFonts w:ascii="Arial" w:eastAsia="Arial" w:hAnsi="Arial"/>
                <w:color w:val="000000"/>
                <w:sz w:val="22"/>
                <w:lang w:val="de-CH" w:eastAsia="de-CH"/>
              </w:rPr>
              <w:t>/202</w:t>
            </w:r>
            <w:r>
              <w:rPr>
                <w:rFonts w:ascii="Arial" w:eastAsia="Arial" w:hAnsi="Arial"/>
                <w:color w:val="000000"/>
                <w:sz w:val="22"/>
                <w:lang w:val="de-CH" w:eastAsia="de-CH"/>
              </w:rPr>
              <w:t>6</w:t>
            </w:r>
            <w:r w:rsidRPr="00117856">
              <w:rPr>
                <w:rFonts w:ascii="Arial" w:eastAsia="Arial" w:hAnsi="Arial"/>
                <w:color w:val="000000"/>
                <w:sz w:val="22"/>
                <w:lang w:val="de-CH" w:eastAsia="de-CH"/>
              </w:rPr>
              <w:t>, sowie die Sömmerungs- und Naturerhebung 202</w:t>
            </w:r>
            <w:r>
              <w:rPr>
                <w:rFonts w:ascii="Arial" w:eastAsia="Arial" w:hAnsi="Arial"/>
                <w:color w:val="000000"/>
                <w:sz w:val="22"/>
                <w:lang w:val="de-CH" w:eastAsia="de-CH"/>
              </w:rPr>
              <w:t>5</w:t>
            </w:r>
            <w:r w:rsidRPr="00117856">
              <w:rPr>
                <w:rFonts w:ascii="Arial" w:eastAsia="Arial" w:hAnsi="Arial"/>
                <w:color w:val="000000"/>
                <w:sz w:val="22"/>
                <w:lang w:val="de-CH" w:eastAsia="de-CH"/>
              </w:rPr>
              <w:t xml:space="preserve"> finden vom </w:t>
            </w:r>
            <w:r w:rsidR="00E66B1A">
              <w:rPr>
                <w:rFonts w:ascii="Arial" w:eastAsia="Arial" w:hAnsi="Arial"/>
                <w:b/>
                <w:color w:val="000000"/>
                <w:sz w:val="22"/>
                <w:lang w:val="de-CH" w:eastAsia="de-CH"/>
              </w:rPr>
              <w:t>29</w:t>
            </w:r>
            <w:r w:rsidRPr="00117856">
              <w:rPr>
                <w:rFonts w:ascii="Arial" w:eastAsia="Arial" w:hAnsi="Arial"/>
                <w:b/>
                <w:color w:val="000000"/>
                <w:sz w:val="22"/>
                <w:lang w:val="de-CH" w:eastAsia="de-CH"/>
              </w:rPr>
              <w:t>.</w:t>
            </w:r>
            <w:r w:rsidR="00E66B1A">
              <w:rPr>
                <w:rFonts w:ascii="Arial" w:eastAsia="Arial" w:hAnsi="Arial"/>
                <w:b/>
                <w:color w:val="000000"/>
                <w:sz w:val="22"/>
                <w:lang w:val="de-CH" w:eastAsia="de-CH"/>
              </w:rPr>
              <w:t> </w:t>
            </w:r>
            <w:r w:rsidRPr="00117856">
              <w:rPr>
                <w:rFonts w:ascii="Arial" w:eastAsia="Arial" w:hAnsi="Arial"/>
                <w:b/>
                <w:color w:val="000000"/>
                <w:sz w:val="22"/>
                <w:lang w:val="de-CH" w:eastAsia="de-CH"/>
              </w:rPr>
              <w:t>August bis am 17. September 202</w:t>
            </w:r>
            <w:r w:rsidR="00E66B1A">
              <w:rPr>
                <w:rFonts w:ascii="Arial" w:eastAsia="Arial" w:hAnsi="Arial"/>
                <w:b/>
                <w:color w:val="000000"/>
                <w:sz w:val="22"/>
                <w:lang w:val="de-CH" w:eastAsia="de-CH"/>
              </w:rPr>
              <w:t>5</w:t>
            </w:r>
            <w:r w:rsidRPr="00117856">
              <w:rPr>
                <w:rFonts w:ascii="Arial" w:eastAsia="Arial" w:hAnsi="Arial"/>
                <w:b/>
                <w:color w:val="000000"/>
                <w:sz w:val="22"/>
                <w:lang w:val="de-CH" w:eastAsia="de-CH"/>
              </w:rPr>
              <w:t xml:space="preserve"> </w:t>
            </w:r>
            <w:r w:rsidRPr="00117856">
              <w:rPr>
                <w:rFonts w:ascii="Arial" w:eastAsia="Arial" w:hAnsi="Arial"/>
                <w:color w:val="000000"/>
                <w:sz w:val="22"/>
                <w:lang w:val="de-CH" w:eastAsia="de-CH"/>
              </w:rPr>
              <w:t>statt.</w:t>
            </w:r>
          </w:p>
          <w:p w14:paraId="24B11B34" w14:textId="77777777" w:rsidR="00117856" w:rsidRPr="00117856" w:rsidRDefault="00117856" w:rsidP="00117856">
            <w:pPr>
              <w:overflowPunct/>
              <w:autoSpaceDE/>
              <w:autoSpaceDN/>
              <w:adjustRightInd/>
              <w:ind w:right="-39"/>
              <w:textAlignment w:val="auto"/>
              <w:rPr>
                <w:rFonts w:ascii="Arial" w:eastAsia="Arial" w:hAnsi="Arial"/>
                <w:color w:val="000000"/>
                <w:sz w:val="22"/>
                <w:lang w:val="de-CH" w:eastAsia="de-CH"/>
              </w:rPr>
            </w:pPr>
          </w:p>
          <w:p w14:paraId="396D6DF6" w14:textId="77777777" w:rsidR="00117856" w:rsidRPr="00117856" w:rsidRDefault="00117856" w:rsidP="00117856">
            <w:pPr>
              <w:overflowPunct/>
              <w:autoSpaceDE/>
              <w:autoSpaceDN/>
              <w:adjustRightInd/>
              <w:ind w:right="-39"/>
              <w:textAlignment w:val="auto"/>
              <w:rPr>
                <w:rFonts w:ascii="Arial" w:eastAsia="Arial" w:hAnsi="Arial"/>
                <w:color w:val="000000"/>
                <w:sz w:val="22"/>
                <w:lang w:val="de-CH" w:eastAsia="de-CH"/>
              </w:rPr>
            </w:pPr>
            <w:r w:rsidRPr="00117856">
              <w:rPr>
                <w:rFonts w:ascii="Arial" w:eastAsia="Arial" w:hAnsi="Arial"/>
                <w:color w:val="000000"/>
                <w:sz w:val="22"/>
                <w:lang w:val="de-CH" w:eastAsia="de-CH"/>
              </w:rPr>
              <w:t>Folgende Daten sind zu deklarieren:</w:t>
            </w:r>
          </w:p>
          <w:p w14:paraId="36204890" w14:textId="77777777" w:rsidR="00117856" w:rsidRPr="00117856" w:rsidRDefault="00117856" w:rsidP="00117856">
            <w:pPr>
              <w:overflowPunct/>
              <w:autoSpaceDE/>
              <w:autoSpaceDN/>
              <w:adjustRightInd/>
              <w:ind w:right="-39"/>
              <w:textAlignment w:val="auto"/>
              <w:rPr>
                <w:rFonts w:ascii="Arial" w:eastAsia="Arial" w:hAnsi="Arial"/>
                <w:color w:val="000000"/>
                <w:sz w:val="22"/>
                <w:lang w:val="de-CH" w:eastAsia="de-CH"/>
              </w:rPr>
            </w:pPr>
          </w:p>
          <w:p w14:paraId="0F8CA01F" w14:textId="3EC69A64" w:rsidR="00117856" w:rsidRPr="00117856" w:rsidRDefault="00117856" w:rsidP="00117856">
            <w:pPr>
              <w:numPr>
                <w:ilvl w:val="0"/>
                <w:numId w:val="3"/>
              </w:numPr>
              <w:overflowPunct/>
              <w:autoSpaceDE/>
              <w:autoSpaceDN/>
              <w:adjustRightInd/>
              <w:spacing w:after="120"/>
              <w:ind w:right="-39"/>
              <w:contextualSpacing/>
              <w:textAlignment w:val="auto"/>
              <w:rPr>
                <w:rFonts w:ascii="Arial" w:eastAsia="Arial" w:hAnsi="Arial"/>
                <w:color w:val="000000"/>
                <w:sz w:val="22"/>
                <w:lang w:val="de-CH" w:eastAsia="de-CH"/>
              </w:rPr>
            </w:pPr>
            <w:r w:rsidRPr="00117856">
              <w:rPr>
                <w:rFonts w:ascii="Arial" w:eastAsia="Arial" w:hAnsi="Arial"/>
                <w:b/>
                <w:color w:val="000000"/>
                <w:sz w:val="22"/>
                <w:lang w:val="de-CH" w:eastAsia="de-CH"/>
              </w:rPr>
              <w:t>Abschlusserhebung 202</w:t>
            </w:r>
            <w:r w:rsidR="00E66B1A">
              <w:rPr>
                <w:rFonts w:ascii="Arial" w:eastAsia="Arial" w:hAnsi="Arial"/>
                <w:b/>
                <w:color w:val="000000"/>
                <w:sz w:val="22"/>
                <w:lang w:val="de-CH" w:eastAsia="de-CH"/>
              </w:rPr>
              <w:t>5</w:t>
            </w:r>
            <w:r w:rsidRPr="00117856">
              <w:rPr>
                <w:rFonts w:ascii="Arial" w:eastAsia="Arial" w:hAnsi="Arial"/>
                <w:b/>
                <w:color w:val="000000"/>
                <w:sz w:val="22"/>
                <w:lang w:val="de-CH" w:eastAsia="de-CH"/>
              </w:rPr>
              <w:t xml:space="preserve"> (</w:t>
            </w:r>
            <w:r w:rsidRPr="00117856">
              <w:rPr>
                <w:rFonts w:ascii="Arial" w:eastAsia="Arial" w:hAnsi="Arial"/>
                <w:b/>
                <w:color w:val="000000"/>
                <w:sz w:val="22"/>
                <w:lang w:val="de-CH" w:eastAsia="de-CH"/>
              </w:rPr>
              <w:sym w:font="Wingdings 3" w:char="F05F"/>
            </w:r>
            <w:r w:rsidRPr="00117856">
              <w:rPr>
                <w:rFonts w:ascii="Arial" w:eastAsia="Arial" w:hAnsi="Arial"/>
                <w:b/>
                <w:color w:val="000000"/>
                <w:sz w:val="22"/>
                <w:lang w:val="de-CH" w:eastAsia="de-CH"/>
              </w:rPr>
              <w:t xml:space="preserve"> Rolle 202</w:t>
            </w:r>
            <w:r w:rsidR="00E66B1A">
              <w:rPr>
                <w:rFonts w:ascii="Arial" w:eastAsia="Arial" w:hAnsi="Arial"/>
                <w:b/>
                <w:color w:val="000000"/>
                <w:sz w:val="22"/>
                <w:lang w:val="de-CH" w:eastAsia="de-CH"/>
              </w:rPr>
              <w:t>5</w:t>
            </w:r>
            <w:r w:rsidRPr="00117856">
              <w:rPr>
                <w:rFonts w:ascii="Arial" w:eastAsia="Arial" w:hAnsi="Arial"/>
                <w:b/>
                <w:color w:val="000000"/>
                <w:sz w:val="22"/>
                <w:lang w:val="de-CH" w:eastAsia="de-CH"/>
              </w:rPr>
              <w:t xml:space="preserve"> auswählen):</w:t>
            </w:r>
            <w:r w:rsidRPr="00117856">
              <w:rPr>
                <w:rFonts w:ascii="Arial" w:eastAsia="Arial" w:hAnsi="Arial"/>
                <w:color w:val="000000"/>
                <w:sz w:val="22"/>
                <w:lang w:val="de-CH" w:eastAsia="de-CH"/>
              </w:rPr>
              <w:t xml:space="preserve"> Ganzjahres- und Sömmerungsbetriebe deklarieren die für die </w:t>
            </w:r>
            <w:r w:rsidRPr="00117856">
              <w:rPr>
                <w:rFonts w:ascii="Arial" w:eastAsia="Arial" w:hAnsi="Arial"/>
                <w:b/>
                <w:color w:val="000000"/>
                <w:sz w:val="22"/>
                <w:lang w:val="de-CH" w:eastAsia="de-CH"/>
              </w:rPr>
              <w:t>Naturschutzbeiträge und die Sömmerungsbeiträge</w:t>
            </w:r>
            <w:r w:rsidRPr="00117856">
              <w:rPr>
                <w:rFonts w:ascii="Arial" w:eastAsia="Arial" w:hAnsi="Arial"/>
                <w:color w:val="000000"/>
                <w:sz w:val="22"/>
                <w:lang w:val="de-CH" w:eastAsia="de-CH"/>
              </w:rPr>
              <w:t xml:space="preserve"> notwendigen Angaben. Für die übrigen Beiträge sind keine zusätzlichen Deklarationen erforderlich. </w:t>
            </w:r>
            <w:r w:rsidRPr="00117856">
              <w:rPr>
                <w:rFonts w:ascii="Arial" w:eastAsia="Arial" w:hAnsi="Arial"/>
                <w:color w:val="000000"/>
                <w:sz w:val="22"/>
                <w:lang w:val="de-CH" w:eastAsia="de-CH"/>
              </w:rPr>
              <w:br/>
            </w:r>
          </w:p>
          <w:p w14:paraId="20E776A4" w14:textId="586344B5" w:rsidR="00117856" w:rsidRPr="00117856" w:rsidRDefault="00117856" w:rsidP="00117856">
            <w:pPr>
              <w:numPr>
                <w:ilvl w:val="0"/>
                <w:numId w:val="3"/>
              </w:numPr>
              <w:overflowPunct/>
              <w:autoSpaceDE/>
              <w:autoSpaceDN/>
              <w:adjustRightInd/>
              <w:spacing w:after="120"/>
              <w:ind w:right="-39"/>
              <w:contextualSpacing/>
              <w:textAlignment w:val="auto"/>
              <w:rPr>
                <w:rFonts w:ascii="Arial" w:eastAsia="Arial" w:hAnsi="Arial"/>
                <w:b/>
                <w:color w:val="000000"/>
                <w:sz w:val="22"/>
                <w:lang w:val="de-CH" w:eastAsia="de-CH"/>
              </w:rPr>
            </w:pPr>
            <w:r w:rsidRPr="00117856">
              <w:rPr>
                <w:rFonts w:ascii="Arial" w:eastAsia="Arial" w:hAnsi="Arial"/>
                <w:b/>
                <w:color w:val="000000"/>
                <w:sz w:val="22"/>
                <w:lang w:val="de-CH" w:eastAsia="de-CH"/>
              </w:rPr>
              <w:t>Herbsterhebung 202</w:t>
            </w:r>
            <w:r w:rsidR="00E66B1A">
              <w:rPr>
                <w:rFonts w:ascii="Arial" w:eastAsia="Arial" w:hAnsi="Arial"/>
                <w:b/>
                <w:color w:val="000000"/>
                <w:sz w:val="22"/>
                <w:lang w:val="de-CH" w:eastAsia="de-CH"/>
              </w:rPr>
              <w:t>5</w:t>
            </w:r>
            <w:r w:rsidRPr="00117856">
              <w:rPr>
                <w:rFonts w:ascii="Arial" w:eastAsia="Arial" w:hAnsi="Arial"/>
                <w:b/>
                <w:color w:val="000000"/>
                <w:sz w:val="22"/>
                <w:lang w:val="de-CH" w:eastAsia="de-CH"/>
              </w:rPr>
              <w:t>/202</w:t>
            </w:r>
            <w:r w:rsidR="00E66B1A">
              <w:rPr>
                <w:rFonts w:ascii="Arial" w:eastAsia="Arial" w:hAnsi="Arial"/>
                <w:b/>
                <w:color w:val="000000"/>
                <w:sz w:val="22"/>
                <w:lang w:val="de-CH" w:eastAsia="de-CH"/>
              </w:rPr>
              <w:t>6</w:t>
            </w:r>
            <w:r w:rsidRPr="00117856">
              <w:rPr>
                <w:rFonts w:ascii="Arial" w:eastAsia="Arial" w:hAnsi="Arial"/>
                <w:b/>
                <w:color w:val="000000"/>
                <w:sz w:val="22"/>
                <w:lang w:val="de-CH" w:eastAsia="de-CH"/>
              </w:rPr>
              <w:t xml:space="preserve"> (</w:t>
            </w:r>
            <w:r w:rsidRPr="00117856">
              <w:rPr>
                <w:rFonts w:ascii="Arial" w:eastAsia="Arial" w:hAnsi="Arial"/>
                <w:b/>
                <w:color w:val="000000"/>
                <w:sz w:val="22"/>
                <w:lang w:val="de-CH" w:eastAsia="de-CH"/>
              </w:rPr>
              <w:sym w:font="Wingdings 3" w:char="F05F"/>
            </w:r>
            <w:r w:rsidRPr="00117856">
              <w:rPr>
                <w:rFonts w:ascii="Arial" w:eastAsia="Arial" w:hAnsi="Arial"/>
                <w:b/>
                <w:color w:val="000000"/>
                <w:sz w:val="22"/>
                <w:lang w:val="de-CH" w:eastAsia="de-CH"/>
              </w:rPr>
              <w:t xml:space="preserve"> Rolle 202</w:t>
            </w:r>
            <w:r w:rsidR="00E66B1A">
              <w:rPr>
                <w:rFonts w:ascii="Arial" w:eastAsia="Arial" w:hAnsi="Arial"/>
                <w:b/>
                <w:color w:val="000000"/>
                <w:sz w:val="22"/>
                <w:lang w:val="de-CH" w:eastAsia="de-CH"/>
              </w:rPr>
              <w:t>6</w:t>
            </w:r>
            <w:r w:rsidRPr="00117856">
              <w:rPr>
                <w:rFonts w:ascii="Arial" w:eastAsia="Arial" w:hAnsi="Arial"/>
                <w:b/>
                <w:color w:val="000000"/>
                <w:sz w:val="22"/>
                <w:lang w:val="de-CH" w:eastAsia="de-CH"/>
              </w:rPr>
              <w:t xml:space="preserve"> auswählen): </w:t>
            </w:r>
            <w:r w:rsidRPr="00117856">
              <w:rPr>
                <w:rFonts w:ascii="Arial" w:eastAsia="Arial" w:hAnsi="Arial"/>
                <w:color w:val="000000"/>
                <w:sz w:val="22"/>
                <w:lang w:val="de-CH" w:eastAsia="de-CH"/>
              </w:rPr>
              <w:t xml:space="preserve">Ganzjahresbetriebe melden die </w:t>
            </w:r>
            <w:r w:rsidRPr="00117856">
              <w:rPr>
                <w:rFonts w:ascii="Arial" w:eastAsia="Arial" w:hAnsi="Arial"/>
                <w:b/>
                <w:color w:val="000000"/>
                <w:sz w:val="22"/>
                <w:lang w:val="de-CH" w:eastAsia="de-CH"/>
              </w:rPr>
              <w:t>Massnahmen für das Beitragsjahr 202</w:t>
            </w:r>
            <w:r w:rsidR="00E66B1A">
              <w:rPr>
                <w:rFonts w:ascii="Arial" w:eastAsia="Arial" w:hAnsi="Arial"/>
                <w:b/>
                <w:color w:val="000000"/>
                <w:sz w:val="22"/>
                <w:lang w:val="de-CH" w:eastAsia="de-CH"/>
              </w:rPr>
              <w:t>6</w:t>
            </w:r>
            <w:r w:rsidRPr="00117856">
              <w:rPr>
                <w:rFonts w:ascii="Arial" w:eastAsia="Arial" w:hAnsi="Arial"/>
                <w:b/>
                <w:color w:val="000000"/>
                <w:sz w:val="22"/>
                <w:lang w:val="de-CH" w:eastAsia="de-CH"/>
              </w:rPr>
              <w:t xml:space="preserve"> </w:t>
            </w:r>
            <w:r w:rsidRPr="00117856">
              <w:rPr>
                <w:rFonts w:ascii="Arial" w:eastAsia="Arial" w:hAnsi="Arial"/>
                <w:color w:val="000000"/>
                <w:sz w:val="22"/>
                <w:lang w:val="de-CH" w:eastAsia="de-CH"/>
              </w:rPr>
              <w:t>an.</w:t>
            </w:r>
          </w:p>
          <w:p w14:paraId="6ABF3FF3" w14:textId="77777777" w:rsidR="00117856" w:rsidRPr="00117856" w:rsidRDefault="00117856" w:rsidP="00117856">
            <w:pPr>
              <w:overflowPunct/>
              <w:autoSpaceDE/>
              <w:autoSpaceDN/>
              <w:adjustRightInd/>
              <w:ind w:right="-39"/>
              <w:textAlignment w:val="auto"/>
              <w:rPr>
                <w:rFonts w:ascii="Arial" w:eastAsia="Arial" w:hAnsi="Arial"/>
                <w:b/>
                <w:color w:val="000000"/>
                <w:sz w:val="22"/>
                <w:lang w:val="de-CH" w:eastAsia="de-CH"/>
              </w:rPr>
            </w:pPr>
          </w:p>
          <w:p w14:paraId="46054D54" w14:textId="77777777" w:rsidR="00117856" w:rsidRPr="00117856" w:rsidRDefault="00117856" w:rsidP="00117856">
            <w:pPr>
              <w:overflowPunct/>
              <w:autoSpaceDE/>
              <w:autoSpaceDN/>
              <w:adjustRightInd/>
              <w:ind w:right="-39"/>
              <w:textAlignment w:val="auto"/>
              <w:rPr>
                <w:rFonts w:ascii="Arial" w:eastAsia="Arial" w:hAnsi="Arial"/>
                <w:b/>
                <w:color w:val="000000"/>
                <w:sz w:val="22"/>
                <w:lang w:val="de-CH" w:eastAsia="de-CH"/>
              </w:rPr>
            </w:pPr>
            <w:r w:rsidRPr="00117856">
              <w:rPr>
                <w:rFonts w:ascii="Arial" w:eastAsia="Arial" w:hAnsi="Arial"/>
                <w:b/>
                <w:color w:val="000000"/>
                <w:sz w:val="22"/>
                <w:lang w:val="de-CH" w:eastAsia="de-CH"/>
              </w:rPr>
              <w:t>Wer ist von welcher Erhebung betroffen?</w:t>
            </w:r>
          </w:p>
          <w:p w14:paraId="5474799D" w14:textId="77777777" w:rsidR="00117856" w:rsidRPr="00117856" w:rsidRDefault="00117856" w:rsidP="00117856">
            <w:pPr>
              <w:overflowPunct/>
              <w:autoSpaceDE/>
              <w:autoSpaceDN/>
              <w:adjustRightInd/>
              <w:ind w:right="-39"/>
              <w:textAlignment w:val="auto"/>
              <w:rPr>
                <w:rFonts w:ascii="Arial" w:eastAsia="Arial" w:hAnsi="Arial"/>
                <w:b/>
                <w:color w:val="000000"/>
                <w:sz w:val="22"/>
                <w:lang w:val="de-CH" w:eastAsia="de-CH"/>
              </w:rPr>
            </w:pPr>
          </w:p>
          <w:tbl>
            <w:tblPr>
              <w:tblStyle w:val="Tabellenraster1"/>
              <w:tblW w:w="0" w:type="auto"/>
              <w:tblLayout w:type="fixed"/>
              <w:tblLook w:val="04A0" w:firstRow="1" w:lastRow="0" w:firstColumn="1" w:lastColumn="0" w:noHBand="0" w:noVBand="1"/>
            </w:tblPr>
            <w:tblGrid>
              <w:gridCol w:w="2362"/>
              <w:gridCol w:w="2362"/>
              <w:gridCol w:w="2362"/>
              <w:gridCol w:w="2362"/>
            </w:tblGrid>
            <w:tr w:rsidR="00117856" w:rsidRPr="00E66B1A" w14:paraId="200BE8D2" w14:textId="77777777" w:rsidTr="00A353B6">
              <w:trPr>
                <w:trHeight w:val="741"/>
              </w:trPr>
              <w:tc>
                <w:tcPr>
                  <w:tcW w:w="2362" w:type="dxa"/>
                </w:tcPr>
                <w:p w14:paraId="136A5DAB" w14:textId="77777777" w:rsidR="00117856" w:rsidRPr="00117856" w:rsidRDefault="00117856" w:rsidP="00117856">
                  <w:pPr>
                    <w:overflowPunct/>
                    <w:autoSpaceDE/>
                    <w:autoSpaceDN/>
                    <w:adjustRightInd/>
                    <w:spacing w:after="120"/>
                    <w:ind w:right="702"/>
                    <w:textAlignment w:val="auto"/>
                    <w:rPr>
                      <w:rFonts w:ascii="Arial" w:eastAsia="Arial" w:hAnsi="Arial"/>
                      <w:b/>
                      <w:color w:val="000000"/>
                      <w:sz w:val="18"/>
                      <w:szCs w:val="18"/>
                      <w:lang w:eastAsia="de-CH"/>
                    </w:rPr>
                  </w:pPr>
                </w:p>
              </w:tc>
              <w:tc>
                <w:tcPr>
                  <w:tcW w:w="2362" w:type="dxa"/>
                  <w:shd w:val="clear" w:color="auto" w:fill="B7C694"/>
                  <w:vAlign w:val="center"/>
                </w:tcPr>
                <w:p w14:paraId="72983698" w14:textId="07088E33" w:rsidR="00117856" w:rsidRPr="00117856" w:rsidRDefault="00117856" w:rsidP="00117856">
                  <w:pPr>
                    <w:overflowPunct/>
                    <w:autoSpaceDE/>
                    <w:autoSpaceDN/>
                    <w:adjustRightInd/>
                    <w:spacing w:after="120"/>
                    <w:ind w:right="522"/>
                    <w:textAlignment w:val="auto"/>
                    <w:rPr>
                      <w:rFonts w:ascii="Arial" w:eastAsia="Arial" w:hAnsi="Arial"/>
                      <w:b/>
                      <w:bCs/>
                      <w:color w:val="000000"/>
                      <w:sz w:val="18"/>
                      <w:szCs w:val="18"/>
                      <w:lang w:eastAsia="de-CH"/>
                    </w:rPr>
                  </w:pPr>
                  <w:r w:rsidRPr="00117856">
                    <w:rPr>
                      <w:rFonts w:ascii="Arial" w:eastAsia="Arial" w:hAnsi="Arial"/>
                      <w:b/>
                      <w:bCs/>
                      <w:color w:val="000000"/>
                      <w:sz w:val="18"/>
                      <w:szCs w:val="18"/>
                      <w:lang w:eastAsia="de-CH"/>
                    </w:rPr>
                    <w:t>Anmeldung</w:t>
                  </w:r>
                  <w:r w:rsidRPr="00117856">
                    <w:rPr>
                      <w:rFonts w:ascii="Arial" w:eastAsia="Arial" w:hAnsi="Arial"/>
                      <w:b/>
                      <w:bCs/>
                      <w:color w:val="000000"/>
                      <w:sz w:val="18"/>
                      <w:szCs w:val="18"/>
                      <w:lang w:eastAsia="de-CH"/>
                    </w:rPr>
                    <w:br/>
                    <w:t>Massnahmen 202</w:t>
                  </w:r>
                  <w:r w:rsidR="00524271">
                    <w:rPr>
                      <w:rFonts w:ascii="Arial" w:eastAsia="Arial" w:hAnsi="Arial"/>
                      <w:b/>
                      <w:bCs/>
                      <w:color w:val="000000"/>
                      <w:sz w:val="18"/>
                      <w:szCs w:val="18"/>
                      <w:lang w:eastAsia="de-CH"/>
                    </w:rPr>
                    <w:t>6</w:t>
                  </w:r>
                </w:p>
              </w:tc>
              <w:tc>
                <w:tcPr>
                  <w:tcW w:w="2362" w:type="dxa"/>
                  <w:shd w:val="clear" w:color="auto" w:fill="FEE6D2"/>
                  <w:vAlign w:val="center"/>
                </w:tcPr>
                <w:p w14:paraId="54735E60" w14:textId="5F49C0B9" w:rsidR="00117856" w:rsidRPr="00117856" w:rsidRDefault="00117856" w:rsidP="00117856">
                  <w:pPr>
                    <w:overflowPunct/>
                    <w:autoSpaceDE/>
                    <w:autoSpaceDN/>
                    <w:adjustRightInd/>
                    <w:spacing w:after="120"/>
                    <w:textAlignment w:val="auto"/>
                    <w:rPr>
                      <w:rFonts w:ascii="Arial" w:eastAsia="Arial" w:hAnsi="Arial"/>
                      <w:b/>
                      <w:bCs/>
                      <w:color w:val="000000"/>
                      <w:sz w:val="18"/>
                      <w:szCs w:val="18"/>
                      <w:lang w:eastAsia="de-CH"/>
                    </w:rPr>
                  </w:pPr>
                  <w:r w:rsidRPr="00117856">
                    <w:rPr>
                      <w:rFonts w:ascii="Arial" w:eastAsia="Arial" w:hAnsi="Arial"/>
                      <w:b/>
                      <w:bCs/>
                      <w:color w:val="000000"/>
                      <w:sz w:val="18"/>
                      <w:szCs w:val="18"/>
                      <w:lang w:eastAsia="de-CH"/>
                    </w:rPr>
                    <w:t>Naturschutzbeiträge 202</w:t>
                  </w:r>
                  <w:r w:rsidR="00524271">
                    <w:rPr>
                      <w:rFonts w:ascii="Arial" w:eastAsia="Arial" w:hAnsi="Arial"/>
                      <w:b/>
                      <w:bCs/>
                      <w:color w:val="000000"/>
                      <w:sz w:val="18"/>
                      <w:szCs w:val="18"/>
                      <w:lang w:eastAsia="de-CH"/>
                    </w:rPr>
                    <w:t>5</w:t>
                  </w:r>
                </w:p>
              </w:tc>
              <w:tc>
                <w:tcPr>
                  <w:tcW w:w="2362" w:type="dxa"/>
                  <w:shd w:val="clear" w:color="auto" w:fill="FEE6D2"/>
                  <w:vAlign w:val="center"/>
                </w:tcPr>
                <w:p w14:paraId="68F87E23" w14:textId="419810CF" w:rsidR="00117856" w:rsidRPr="00117856" w:rsidRDefault="00117856" w:rsidP="00117856">
                  <w:pPr>
                    <w:overflowPunct/>
                    <w:autoSpaceDE/>
                    <w:autoSpaceDN/>
                    <w:adjustRightInd/>
                    <w:spacing w:after="120"/>
                    <w:textAlignment w:val="auto"/>
                    <w:rPr>
                      <w:rFonts w:ascii="Arial" w:eastAsia="Arial" w:hAnsi="Arial"/>
                      <w:b/>
                      <w:bCs/>
                      <w:color w:val="000000"/>
                      <w:sz w:val="18"/>
                      <w:szCs w:val="18"/>
                      <w:lang w:eastAsia="de-CH"/>
                    </w:rPr>
                  </w:pPr>
                  <w:r w:rsidRPr="00117856">
                    <w:rPr>
                      <w:rFonts w:ascii="Arial" w:eastAsia="Arial" w:hAnsi="Arial"/>
                      <w:b/>
                      <w:bCs/>
                      <w:color w:val="000000"/>
                      <w:sz w:val="18"/>
                      <w:szCs w:val="18"/>
                      <w:lang w:eastAsia="de-CH"/>
                    </w:rPr>
                    <w:t>Sömmerungsbeiträge 202</w:t>
                  </w:r>
                  <w:r w:rsidR="00524271">
                    <w:rPr>
                      <w:rFonts w:ascii="Arial" w:eastAsia="Arial" w:hAnsi="Arial"/>
                      <w:b/>
                      <w:bCs/>
                      <w:color w:val="000000"/>
                      <w:sz w:val="18"/>
                      <w:szCs w:val="18"/>
                      <w:lang w:eastAsia="de-CH"/>
                    </w:rPr>
                    <w:t>5</w:t>
                  </w:r>
                </w:p>
              </w:tc>
            </w:tr>
            <w:tr w:rsidR="00117856" w:rsidRPr="00E66B1A" w14:paraId="510714A6" w14:textId="77777777" w:rsidTr="00A353B6">
              <w:trPr>
                <w:trHeight w:val="741"/>
              </w:trPr>
              <w:tc>
                <w:tcPr>
                  <w:tcW w:w="2362" w:type="dxa"/>
                  <w:shd w:val="clear" w:color="auto" w:fill="auto"/>
                  <w:vAlign w:val="center"/>
                </w:tcPr>
                <w:p w14:paraId="03EF8D8B" w14:textId="77777777" w:rsidR="00117856" w:rsidRPr="00117856" w:rsidRDefault="00117856" w:rsidP="00117856">
                  <w:pPr>
                    <w:overflowPunct/>
                    <w:autoSpaceDE/>
                    <w:autoSpaceDN/>
                    <w:adjustRightInd/>
                    <w:spacing w:after="120"/>
                    <w:ind w:right="508"/>
                    <w:textAlignment w:val="auto"/>
                    <w:rPr>
                      <w:rFonts w:ascii="Arial" w:eastAsia="Arial" w:hAnsi="Arial"/>
                      <w:b/>
                      <w:color w:val="000000"/>
                      <w:sz w:val="18"/>
                      <w:szCs w:val="18"/>
                      <w:lang w:eastAsia="de-CH"/>
                    </w:rPr>
                  </w:pPr>
                  <w:r w:rsidRPr="00117856">
                    <w:rPr>
                      <w:rFonts w:ascii="Arial" w:eastAsia="Arial" w:hAnsi="Arial"/>
                      <w:b/>
                      <w:color w:val="000000"/>
                      <w:sz w:val="18"/>
                      <w:szCs w:val="18"/>
                      <w:lang w:eastAsia="de-CH"/>
                    </w:rPr>
                    <w:t>Ganzjahresbetrieb</w:t>
                  </w:r>
                </w:p>
              </w:tc>
              <w:tc>
                <w:tcPr>
                  <w:tcW w:w="2362" w:type="dxa"/>
                  <w:shd w:val="clear" w:color="auto" w:fill="B7C694"/>
                  <w:vAlign w:val="center"/>
                </w:tcPr>
                <w:p w14:paraId="1815CB64" w14:textId="12177CF6" w:rsidR="00117856" w:rsidRPr="00117856" w:rsidRDefault="00117856" w:rsidP="00117856">
                  <w:pPr>
                    <w:overflowPunct/>
                    <w:autoSpaceDE/>
                    <w:autoSpaceDN/>
                    <w:adjustRightInd/>
                    <w:spacing w:after="120"/>
                    <w:ind w:right="702"/>
                    <w:textAlignment w:val="auto"/>
                    <w:rPr>
                      <w:rFonts w:ascii="Arial" w:eastAsia="Arial" w:hAnsi="Arial"/>
                      <w:color w:val="000000"/>
                      <w:sz w:val="18"/>
                      <w:szCs w:val="18"/>
                      <w:lang w:eastAsia="de-CH"/>
                    </w:rPr>
                  </w:pPr>
                  <w:r w:rsidRPr="00117856">
                    <w:rPr>
                      <w:rFonts w:ascii="Arial" w:eastAsia="Arial" w:hAnsi="Arial"/>
                      <w:color w:val="000000"/>
                      <w:sz w:val="18"/>
                      <w:szCs w:val="18"/>
                      <w:lang w:eastAsia="de-CH"/>
                    </w:rPr>
                    <w:t>Rolle 202</w:t>
                  </w:r>
                  <w:r w:rsidR="00524271">
                    <w:rPr>
                      <w:rFonts w:ascii="Arial" w:eastAsia="Arial" w:hAnsi="Arial"/>
                      <w:color w:val="000000"/>
                      <w:sz w:val="18"/>
                      <w:szCs w:val="18"/>
                      <w:lang w:eastAsia="de-CH"/>
                    </w:rPr>
                    <w:t>6</w:t>
                  </w:r>
                  <w:r w:rsidRPr="00117856">
                    <w:rPr>
                      <w:rFonts w:ascii="Arial" w:eastAsia="Arial" w:hAnsi="Arial"/>
                      <w:color w:val="000000"/>
                      <w:sz w:val="18"/>
                      <w:szCs w:val="18"/>
                      <w:lang w:eastAsia="de-CH"/>
                    </w:rPr>
                    <w:t xml:space="preserve"> auswählen</w:t>
                  </w:r>
                </w:p>
              </w:tc>
              <w:tc>
                <w:tcPr>
                  <w:tcW w:w="2362" w:type="dxa"/>
                  <w:shd w:val="clear" w:color="auto" w:fill="FEE6D2"/>
                  <w:vAlign w:val="center"/>
                </w:tcPr>
                <w:p w14:paraId="17287028" w14:textId="68E0C13D" w:rsidR="00117856" w:rsidRPr="00117856" w:rsidRDefault="00117856" w:rsidP="00117856">
                  <w:pPr>
                    <w:overflowPunct/>
                    <w:autoSpaceDE/>
                    <w:autoSpaceDN/>
                    <w:adjustRightInd/>
                    <w:spacing w:after="120"/>
                    <w:textAlignment w:val="auto"/>
                    <w:rPr>
                      <w:rFonts w:ascii="Arial" w:eastAsia="Arial" w:hAnsi="Arial"/>
                      <w:color w:val="000000"/>
                      <w:sz w:val="18"/>
                      <w:szCs w:val="18"/>
                      <w:lang w:eastAsia="de-CH"/>
                    </w:rPr>
                  </w:pPr>
                  <w:r w:rsidRPr="00117856">
                    <w:rPr>
                      <w:rFonts w:ascii="Arial" w:eastAsia="Arial" w:hAnsi="Arial"/>
                      <w:color w:val="000000"/>
                      <w:sz w:val="18"/>
                      <w:szCs w:val="18"/>
                      <w:lang w:eastAsia="de-CH"/>
                    </w:rPr>
                    <w:t>Rolle 202</w:t>
                  </w:r>
                  <w:r w:rsidR="00524271">
                    <w:rPr>
                      <w:rFonts w:ascii="Arial" w:eastAsia="Arial" w:hAnsi="Arial"/>
                      <w:color w:val="000000"/>
                      <w:sz w:val="18"/>
                      <w:szCs w:val="18"/>
                      <w:lang w:eastAsia="de-CH"/>
                    </w:rPr>
                    <w:t>5</w:t>
                  </w:r>
                  <w:r w:rsidRPr="00117856">
                    <w:rPr>
                      <w:rFonts w:ascii="Arial" w:eastAsia="Arial" w:hAnsi="Arial"/>
                      <w:color w:val="000000"/>
                      <w:sz w:val="18"/>
                      <w:szCs w:val="18"/>
                      <w:lang w:eastAsia="de-CH"/>
                    </w:rPr>
                    <w:br/>
                    <w:t>auswählen</w:t>
                  </w:r>
                </w:p>
              </w:tc>
              <w:tc>
                <w:tcPr>
                  <w:tcW w:w="2362" w:type="dxa"/>
                  <w:shd w:val="clear" w:color="auto" w:fill="auto"/>
                  <w:vAlign w:val="center"/>
                </w:tcPr>
                <w:p w14:paraId="0563642F" w14:textId="77777777" w:rsidR="00117856" w:rsidRPr="00117856" w:rsidRDefault="00117856" w:rsidP="00117856">
                  <w:pPr>
                    <w:overflowPunct/>
                    <w:autoSpaceDE/>
                    <w:autoSpaceDN/>
                    <w:adjustRightInd/>
                    <w:spacing w:after="120"/>
                    <w:ind w:right="702"/>
                    <w:textAlignment w:val="auto"/>
                    <w:rPr>
                      <w:rFonts w:ascii="Arial" w:eastAsia="Arial" w:hAnsi="Arial"/>
                      <w:color w:val="000000"/>
                      <w:sz w:val="18"/>
                      <w:szCs w:val="18"/>
                      <w:lang w:eastAsia="de-CH"/>
                    </w:rPr>
                  </w:pPr>
                </w:p>
              </w:tc>
            </w:tr>
            <w:tr w:rsidR="00117856" w:rsidRPr="00E66B1A" w14:paraId="668CFEEB" w14:textId="77777777" w:rsidTr="00A353B6">
              <w:trPr>
                <w:trHeight w:val="741"/>
              </w:trPr>
              <w:tc>
                <w:tcPr>
                  <w:tcW w:w="2362" w:type="dxa"/>
                  <w:shd w:val="clear" w:color="auto" w:fill="auto"/>
                  <w:vAlign w:val="center"/>
                </w:tcPr>
                <w:p w14:paraId="17AFF947" w14:textId="77777777" w:rsidR="00117856" w:rsidRPr="00117856" w:rsidRDefault="00117856" w:rsidP="00117856">
                  <w:pPr>
                    <w:tabs>
                      <w:tab w:val="left" w:pos="1305"/>
                      <w:tab w:val="left" w:pos="1447"/>
                    </w:tabs>
                    <w:overflowPunct/>
                    <w:autoSpaceDE/>
                    <w:autoSpaceDN/>
                    <w:adjustRightInd/>
                    <w:spacing w:after="120"/>
                    <w:ind w:right="366"/>
                    <w:textAlignment w:val="auto"/>
                    <w:rPr>
                      <w:rFonts w:ascii="Arial" w:eastAsia="Arial" w:hAnsi="Arial"/>
                      <w:b/>
                      <w:color w:val="000000"/>
                      <w:sz w:val="18"/>
                      <w:szCs w:val="18"/>
                      <w:lang w:eastAsia="de-CH"/>
                    </w:rPr>
                  </w:pPr>
                  <w:r w:rsidRPr="00117856">
                    <w:rPr>
                      <w:rFonts w:ascii="Arial" w:eastAsia="Arial" w:hAnsi="Arial"/>
                      <w:b/>
                      <w:color w:val="000000"/>
                      <w:sz w:val="18"/>
                      <w:szCs w:val="18"/>
                      <w:lang w:eastAsia="de-CH"/>
                    </w:rPr>
                    <w:t>Sömmerungsbetrieb</w:t>
                  </w:r>
                </w:p>
              </w:tc>
              <w:tc>
                <w:tcPr>
                  <w:tcW w:w="2362" w:type="dxa"/>
                  <w:shd w:val="clear" w:color="auto" w:fill="auto"/>
                  <w:vAlign w:val="center"/>
                </w:tcPr>
                <w:p w14:paraId="54FACB85" w14:textId="77777777" w:rsidR="00117856" w:rsidRPr="00117856" w:rsidRDefault="00117856" w:rsidP="00117856">
                  <w:pPr>
                    <w:overflowPunct/>
                    <w:autoSpaceDE/>
                    <w:autoSpaceDN/>
                    <w:adjustRightInd/>
                    <w:spacing w:after="120"/>
                    <w:ind w:right="702"/>
                    <w:textAlignment w:val="auto"/>
                    <w:rPr>
                      <w:rFonts w:ascii="Arial" w:eastAsia="Arial" w:hAnsi="Arial"/>
                      <w:color w:val="000000"/>
                      <w:sz w:val="18"/>
                      <w:szCs w:val="18"/>
                      <w:lang w:eastAsia="de-CH"/>
                    </w:rPr>
                  </w:pPr>
                </w:p>
              </w:tc>
              <w:tc>
                <w:tcPr>
                  <w:tcW w:w="2362" w:type="dxa"/>
                  <w:shd w:val="clear" w:color="auto" w:fill="FEE6D2"/>
                  <w:vAlign w:val="center"/>
                </w:tcPr>
                <w:p w14:paraId="345E8608" w14:textId="7F6735FE" w:rsidR="00117856" w:rsidRPr="00117856" w:rsidRDefault="00117856" w:rsidP="00117856">
                  <w:pPr>
                    <w:overflowPunct/>
                    <w:autoSpaceDE/>
                    <w:autoSpaceDN/>
                    <w:adjustRightInd/>
                    <w:spacing w:after="120"/>
                    <w:ind w:right="34"/>
                    <w:textAlignment w:val="auto"/>
                    <w:rPr>
                      <w:rFonts w:ascii="Arial" w:eastAsia="Arial" w:hAnsi="Arial"/>
                      <w:color w:val="000000"/>
                      <w:sz w:val="18"/>
                      <w:szCs w:val="18"/>
                      <w:lang w:eastAsia="de-CH"/>
                    </w:rPr>
                  </w:pPr>
                  <w:r w:rsidRPr="00117856">
                    <w:rPr>
                      <w:rFonts w:ascii="Arial" w:eastAsia="Arial" w:hAnsi="Arial"/>
                      <w:color w:val="000000"/>
                      <w:sz w:val="18"/>
                      <w:szCs w:val="18"/>
                      <w:lang w:eastAsia="de-CH"/>
                    </w:rPr>
                    <w:t>Rolle 202</w:t>
                  </w:r>
                  <w:r w:rsidR="00524271">
                    <w:rPr>
                      <w:rFonts w:ascii="Arial" w:eastAsia="Arial" w:hAnsi="Arial"/>
                      <w:color w:val="000000"/>
                      <w:sz w:val="18"/>
                      <w:szCs w:val="18"/>
                      <w:lang w:eastAsia="de-CH"/>
                    </w:rPr>
                    <w:t>5</w:t>
                  </w:r>
                  <w:r w:rsidRPr="00117856">
                    <w:rPr>
                      <w:rFonts w:ascii="Arial" w:eastAsia="Arial" w:hAnsi="Arial"/>
                      <w:color w:val="000000"/>
                      <w:sz w:val="18"/>
                      <w:szCs w:val="18"/>
                      <w:lang w:eastAsia="de-CH"/>
                    </w:rPr>
                    <w:br/>
                    <w:t>auswählen</w:t>
                  </w:r>
                </w:p>
              </w:tc>
              <w:tc>
                <w:tcPr>
                  <w:tcW w:w="2362" w:type="dxa"/>
                  <w:shd w:val="clear" w:color="auto" w:fill="FEE6D2"/>
                  <w:vAlign w:val="center"/>
                </w:tcPr>
                <w:p w14:paraId="2948BD25" w14:textId="538F2596" w:rsidR="00117856" w:rsidRPr="00117856" w:rsidRDefault="00117856" w:rsidP="00117856">
                  <w:pPr>
                    <w:overflowPunct/>
                    <w:autoSpaceDE/>
                    <w:autoSpaceDN/>
                    <w:adjustRightInd/>
                    <w:spacing w:after="120"/>
                    <w:ind w:right="702"/>
                    <w:textAlignment w:val="auto"/>
                    <w:rPr>
                      <w:rFonts w:ascii="Arial" w:eastAsia="Arial" w:hAnsi="Arial"/>
                      <w:color w:val="000000"/>
                      <w:sz w:val="18"/>
                      <w:szCs w:val="18"/>
                      <w:lang w:eastAsia="de-CH"/>
                    </w:rPr>
                  </w:pPr>
                  <w:r w:rsidRPr="00117856">
                    <w:rPr>
                      <w:rFonts w:ascii="Arial" w:eastAsia="Arial" w:hAnsi="Arial"/>
                      <w:color w:val="000000"/>
                      <w:sz w:val="18"/>
                      <w:szCs w:val="18"/>
                      <w:lang w:eastAsia="de-CH"/>
                    </w:rPr>
                    <w:t>Rolle 202</w:t>
                  </w:r>
                  <w:r w:rsidR="00524271">
                    <w:rPr>
                      <w:rFonts w:ascii="Arial" w:eastAsia="Arial" w:hAnsi="Arial"/>
                      <w:color w:val="000000"/>
                      <w:sz w:val="18"/>
                      <w:szCs w:val="18"/>
                      <w:lang w:eastAsia="de-CH"/>
                    </w:rPr>
                    <w:t>5</w:t>
                  </w:r>
                  <w:r w:rsidRPr="00117856">
                    <w:rPr>
                      <w:rFonts w:ascii="Arial" w:eastAsia="Arial" w:hAnsi="Arial"/>
                      <w:color w:val="000000"/>
                      <w:sz w:val="18"/>
                      <w:szCs w:val="18"/>
                      <w:lang w:eastAsia="de-CH"/>
                    </w:rPr>
                    <w:t xml:space="preserve"> auswählen</w:t>
                  </w:r>
                </w:p>
              </w:tc>
            </w:tr>
          </w:tbl>
          <w:p w14:paraId="4A1C6C57" w14:textId="77777777" w:rsidR="00117856" w:rsidRPr="00117856" w:rsidRDefault="00117856" w:rsidP="00117856">
            <w:pPr>
              <w:overflowPunct/>
              <w:autoSpaceDE/>
              <w:autoSpaceDN/>
              <w:adjustRightInd/>
              <w:ind w:right="-39"/>
              <w:textAlignment w:val="auto"/>
              <w:rPr>
                <w:rFonts w:ascii="Arial" w:eastAsia="Arial" w:hAnsi="Arial"/>
                <w:b/>
                <w:color w:val="000000"/>
                <w:sz w:val="22"/>
                <w:lang w:val="de-CH" w:eastAsia="de-CH"/>
              </w:rPr>
            </w:pPr>
          </w:p>
          <w:p w14:paraId="3F751FD2" w14:textId="77777777" w:rsidR="00117856" w:rsidRPr="00117856" w:rsidRDefault="00117856" w:rsidP="00117856">
            <w:pPr>
              <w:overflowPunct/>
              <w:autoSpaceDE/>
              <w:autoSpaceDN/>
              <w:adjustRightInd/>
              <w:ind w:right="-39"/>
              <w:textAlignment w:val="auto"/>
              <w:rPr>
                <w:rFonts w:ascii="Arial" w:eastAsia="Arial" w:hAnsi="Arial"/>
                <w:b/>
                <w:color w:val="000000"/>
                <w:sz w:val="22"/>
                <w:lang w:val="de-CH" w:eastAsia="de-CH"/>
              </w:rPr>
            </w:pPr>
          </w:p>
          <w:p w14:paraId="0B528971" w14:textId="77777777" w:rsidR="00117856" w:rsidRPr="00117856" w:rsidRDefault="00117856" w:rsidP="00117856">
            <w:pPr>
              <w:overflowPunct/>
              <w:autoSpaceDE/>
              <w:autoSpaceDN/>
              <w:adjustRightInd/>
              <w:ind w:right="-39"/>
              <w:textAlignment w:val="auto"/>
              <w:rPr>
                <w:rFonts w:ascii="Arial" w:eastAsia="Arial" w:hAnsi="Arial"/>
                <w:b/>
                <w:color w:val="000000"/>
                <w:sz w:val="22"/>
                <w:lang w:val="de-CH" w:eastAsia="de-CH"/>
              </w:rPr>
            </w:pPr>
          </w:p>
          <w:p w14:paraId="6DD1BBD0" w14:textId="77777777" w:rsidR="00117856" w:rsidRDefault="00117856" w:rsidP="00117856">
            <w:pPr>
              <w:overflowPunct/>
              <w:autoSpaceDE/>
              <w:autoSpaceDN/>
              <w:adjustRightInd/>
              <w:ind w:right="-39"/>
              <w:textAlignment w:val="auto"/>
              <w:rPr>
                <w:rFonts w:ascii="Arial" w:eastAsia="Arial" w:hAnsi="Arial"/>
                <w:b/>
                <w:color w:val="000000"/>
                <w:sz w:val="22"/>
                <w:lang w:val="de-CH" w:eastAsia="de-CH"/>
              </w:rPr>
            </w:pPr>
          </w:p>
          <w:p w14:paraId="1CA93618" w14:textId="77777777" w:rsidR="00117856" w:rsidRDefault="00117856" w:rsidP="00117856">
            <w:pPr>
              <w:overflowPunct/>
              <w:autoSpaceDE/>
              <w:autoSpaceDN/>
              <w:adjustRightInd/>
              <w:ind w:right="-39"/>
              <w:textAlignment w:val="auto"/>
              <w:rPr>
                <w:rFonts w:ascii="Arial" w:eastAsia="Arial" w:hAnsi="Arial"/>
                <w:b/>
                <w:color w:val="000000"/>
                <w:sz w:val="22"/>
                <w:lang w:val="de-CH" w:eastAsia="de-CH"/>
              </w:rPr>
            </w:pPr>
          </w:p>
          <w:p w14:paraId="677B79D7" w14:textId="176BA049" w:rsidR="00117856" w:rsidRPr="00117856" w:rsidRDefault="00117856" w:rsidP="00117856">
            <w:pPr>
              <w:overflowPunct/>
              <w:autoSpaceDE/>
              <w:autoSpaceDN/>
              <w:adjustRightInd/>
              <w:ind w:right="-39"/>
              <w:textAlignment w:val="auto"/>
              <w:rPr>
                <w:rFonts w:ascii="Arial" w:eastAsia="Arial" w:hAnsi="Arial"/>
                <w:b/>
                <w:color w:val="000000"/>
                <w:sz w:val="22"/>
                <w:lang w:val="de-CH" w:eastAsia="de-CH"/>
              </w:rPr>
            </w:pPr>
            <w:r w:rsidRPr="00117856">
              <w:rPr>
                <w:rFonts w:ascii="Arial" w:eastAsia="Arial" w:hAnsi="Arial"/>
                <w:b/>
                <w:color w:val="000000"/>
                <w:sz w:val="22"/>
                <w:lang w:val="de-CH" w:eastAsia="de-CH"/>
              </w:rPr>
              <w:t>1. Abschlusserhebung 202</w:t>
            </w:r>
            <w:r w:rsidR="003C25C1">
              <w:rPr>
                <w:rFonts w:ascii="Arial" w:eastAsia="Arial" w:hAnsi="Arial"/>
                <w:b/>
                <w:color w:val="000000"/>
                <w:sz w:val="22"/>
                <w:lang w:val="de-CH" w:eastAsia="de-CH"/>
              </w:rPr>
              <w:t>5</w:t>
            </w:r>
            <w:r w:rsidRPr="00117856">
              <w:rPr>
                <w:rFonts w:ascii="Arial" w:eastAsia="Arial" w:hAnsi="Arial"/>
                <w:b/>
                <w:color w:val="000000"/>
                <w:sz w:val="22"/>
                <w:lang w:val="de-CH" w:eastAsia="de-CH"/>
              </w:rPr>
              <w:t xml:space="preserve"> (</w:t>
            </w:r>
            <w:r w:rsidRPr="00117856">
              <w:rPr>
                <w:rFonts w:ascii="Arial" w:eastAsia="Arial" w:hAnsi="Arial"/>
                <w:b/>
                <w:color w:val="000000"/>
                <w:sz w:val="22"/>
                <w:lang w:val="de-CH" w:eastAsia="de-CH"/>
              </w:rPr>
              <w:sym w:font="Wingdings 3" w:char="F05F"/>
            </w:r>
            <w:r w:rsidRPr="00117856">
              <w:rPr>
                <w:rFonts w:ascii="Arial" w:eastAsia="Arial" w:hAnsi="Arial"/>
                <w:b/>
                <w:color w:val="000000"/>
                <w:sz w:val="22"/>
                <w:lang w:val="de-CH" w:eastAsia="de-CH"/>
              </w:rPr>
              <w:t xml:space="preserve"> Rolle 202</w:t>
            </w:r>
            <w:r w:rsidR="003C25C1">
              <w:rPr>
                <w:rFonts w:ascii="Arial" w:eastAsia="Arial" w:hAnsi="Arial"/>
                <w:b/>
                <w:color w:val="000000"/>
                <w:sz w:val="22"/>
                <w:lang w:val="de-CH" w:eastAsia="de-CH"/>
              </w:rPr>
              <w:t>5</w:t>
            </w:r>
            <w:r w:rsidRPr="00117856">
              <w:rPr>
                <w:rFonts w:ascii="Arial" w:eastAsia="Arial" w:hAnsi="Arial"/>
                <w:b/>
                <w:color w:val="000000"/>
                <w:sz w:val="22"/>
                <w:lang w:val="de-CH" w:eastAsia="de-CH"/>
              </w:rPr>
              <w:t xml:space="preserve"> auswählen)</w:t>
            </w:r>
          </w:p>
          <w:p w14:paraId="5B5FF7F2" w14:textId="00C71BF7" w:rsidR="00117856" w:rsidRPr="00117856" w:rsidRDefault="00117856" w:rsidP="00117856">
            <w:pPr>
              <w:overflowPunct/>
              <w:autoSpaceDE/>
              <w:autoSpaceDN/>
              <w:adjustRightInd/>
              <w:ind w:right="-39"/>
              <w:textAlignment w:val="auto"/>
              <w:rPr>
                <w:rFonts w:ascii="Arial" w:eastAsia="Arial" w:hAnsi="Arial"/>
                <w:color w:val="000000"/>
                <w:sz w:val="22"/>
                <w:lang w:val="de-CH" w:eastAsia="de-CH"/>
              </w:rPr>
            </w:pPr>
            <w:r w:rsidRPr="00117856">
              <w:rPr>
                <w:rFonts w:ascii="Arial" w:eastAsia="Arial" w:hAnsi="Arial"/>
                <w:color w:val="000000"/>
                <w:sz w:val="22"/>
                <w:lang w:val="de-CH" w:eastAsia="de-CH"/>
              </w:rPr>
              <w:t>A) Sömmerungsbeiträge</w:t>
            </w:r>
            <w:r w:rsidRPr="00117856">
              <w:rPr>
                <w:rFonts w:ascii="Arial" w:eastAsia="Arial" w:hAnsi="Arial"/>
                <w:color w:val="000000"/>
                <w:sz w:val="22"/>
                <w:lang w:val="de-CH" w:eastAsia="de-CH"/>
              </w:rPr>
              <w:br/>
              <w:t xml:space="preserve">Die Bewirtschafter von Sömmerungsbetrieben müssen die auf der Alp gesömmerten Tiere melden, indem sie die Kategorie, die Anzahl Tiere, das Auftriebsdatum und das voraussichtliche </w:t>
            </w:r>
            <w:proofErr w:type="spellStart"/>
            <w:r w:rsidRPr="00117856">
              <w:rPr>
                <w:rFonts w:ascii="Arial" w:eastAsia="Arial" w:hAnsi="Arial"/>
                <w:color w:val="000000"/>
                <w:sz w:val="22"/>
                <w:lang w:val="de-CH" w:eastAsia="de-CH"/>
              </w:rPr>
              <w:t>Abtriebsdatum</w:t>
            </w:r>
            <w:proofErr w:type="spellEnd"/>
            <w:r w:rsidRPr="00117856">
              <w:rPr>
                <w:rFonts w:ascii="Arial" w:eastAsia="Arial" w:hAnsi="Arial"/>
                <w:color w:val="000000"/>
                <w:sz w:val="22"/>
                <w:lang w:val="de-CH" w:eastAsia="de-CH"/>
              </w:rPr>
              <w:t xml:space="preserve"> angeben. Tiere derselben Kategorie mit unterschiedlicher Sömmerungsdauer müssen separat gemeldet werden.</w:t>
            </w:r>
            <w:r w:rsidRPr="00117856">
              <w:rPr>
                <w:rFonts w:ascii="Arial" w:eastAsia="Arial" w:hAnsi="Arial"/>
                <w:color w:val="000000"/>
                <w:sz w:val="22"/>
                <w:lang w:val="de-CH" w:eastAsia="de-CH"/>
              </w:rPr>
              <w:br/>
            </w:r>
            <w:r w:rsidRPr="00117856">
              <w:rPr>
                <w:rFonts w:ascii="Arial" w:eastAsia="Arial" w:hAnsi="Arial"/>
                <w:b/>
                <w:color w:val="000000"/>
                <w:sz w:val="22"/>
                <w:lang w:val="de-CH" w:eastAsia="de-CH"/>
              </w:rPr>
              <w:t>Rindvieh-</w:t>
            </w:r>
            <w:r w:rsidR="00E66B1A">
              <w:rPr>
                <w:rFonts w:ascii="Arial" w:eastAsia="Arial" w:hAnsi="Arial"/>
                <w:b/>
                <w:color w:val="000000"/>
                <w:sz w:val="22"/>
                <w:lang w:val="de-CH" w:eastAsia="de-CH"/>
              </w:rPr>
              <w:t xml:space="preserve">, </w:t>
            </w:r>
            <w:r w:rsidRPr="00117856">
              <w:rPr>
                <w:rFonts w:ascii="Arial" w:eastAsia="Arial" w:hAnsi="Arial"/>
                <w:b/>
                <w:color w:val="000000"/>
                <w:sz w:val="22"/>
                <w:lang w:val="de-CH" w:eastAsia="de-CH"/>
              </w:rPr>
              <w:t>Equiden</w:t>
            </w:r>
            <w:r w:rsidR="00E66B1A">
              <w:rPr>
                <w:rFonts w:ascii="Arial" w:eastAsia="Arial" w:hAnsi="Arial"/>
                <w:b/>
                <w:color w:val="000000"/>
                <w:sz w:val="22"/>
                <w:lang w:val="de-CH" w:eastAsia="de-CH"/>
              </w:rPr>
              <w:t>-,</w:t>
            </w:r>
            <w:r w:rsidRPr="00117856">
              <w:rPr>
                <w:rFonts w:ascii="Arial" w:eastAsia="Arial" w:hAnsi="Arial"/>
                <w:b/>
                <w:color w:val="000000"/>
                <w:sz w:val="22"/>
                <w:lang w:val="de-CH" w:eastAsia="de-CH"/>
              </w:rPr>
              <w:t xml:space="preserve"> Schaf</w:t>
            </w:r>
            <w:r w:rsidR="00E66B1A">
              <w:rPr>
                <w:rFonts w:ascii="Arial" w:eastAsia="Arial" w:hAnsi="Arial"/>
                <w:b/>
                <w:color w:val="000000"/>
                <w:sz w:val="22"/>
                <w:lang w:val="de-CH" w:eastAsia="de-CH"/>
              </w:rPr>
              <w:t>-</w:t>
            </w:r>
            <w:r w:rsidRPr="00117856">
              <w:rPr>
                <w:rFonts w:ascii="Arial" w:eastAsia="Arial" w:hAnsi="Arial"/>
                <w:b/>
                <w:color w:val="000000"/>
                <w:sz w:val="22"/>
                <w:lang w:val="de-CH" w:eastAsia="de-CH"/>
              </w:rPr>
              <w:t xml:space="preserve"> und Ziegen</w:t>
            </w:r>
            <w:r w:rsidR="00E66B1A">
              <w:rPr>
                <w:rFonts w:ascii="Arial" w:eastAsia="Arial" w:hAnsi="Arial"/>
                <w:b/>
                <w:color w:val="000000"/>
                <w:sz w:val="22"/>
                <w:lang w:val="de-CH" w:eastAsia="de-CH"/>
              </w:rPr>
              <w:t>daten</w:t>
            </w:r>
            <w:r w:rsidRPr="00117856">
              <w:rPr>
                <w:rFonts w:ascii="Arial" w:eastAsia="Arial" w:hAnsi="Arial"/>
                <w:color w:val="000000"/>
                <w:sz w:val="22"/>
                <w:lang w:val="de-CH" w:eastAsia="de-CH"/>
              </w:rPr>
              <w:t xml:space="preserve"> müssen nicht deklariert werden, da diese von der Tierverkehrsdatenbank TVD übernommen werden. </w:t>
            </w:r>
          </w:p>
          <w:p w14:paraId="0BB7E50B" w14:textId="77777777" w:rsidR="00117856" w:rsidRPr="00117856" w:rsidRDefault="00117856" w:rsidP="00117856">
            <w:pPr>
              <w:overflowPunct/>
              <w:autoSpaceDE/>
              <w:autoSpaceDN/>
              <w:adjustRightInd/>
              <w:ind w:right="-39"/>
              <w:textAlignment w:val="auto"/>
              <w:rPr>
                <w:rFonts w:ascii="Arial" w:eastAsia="Arial" w:hAnsi="Arial"/>
                <w:color w:val="000000"/>
                <w:sz w:val="22"/>
                <w:lang w:val="de-CH" w:eastAsia="de-CH"/>
              </w:rPr>
            </w:pPr>
          </w:p>
          <w:p w14:paraId="28DAA094" w14:textId="77777777" w:rsidR="00117856" w:rsidRPr="00117856" w:rsidRDefault="00117856" w:rsidP="00117856">
            <w:pPr>
              <w:overflowPunct/>
              <w:autoSpaceDE/>
              <w:autoSpaceDN/>
              <w:adjustRightInd/>
              <w:ind w:right="-39"/>
              <w:textAlignment w:val="auto"/>
              <w:rPr>
                <w:rFonts w:ascii="Arial" w:eastAsia="Arial" w:hAnsi="Arial"/>
                <w:color w:val="000000"/>
                <w:sz w:val="22"/>
                <w:lang w:val="de-CH" w:eastAsia="de-CH"/>
              </w:rPr>
            </w:pPr>
            <w:r w:rsidRPr="00117856">
              <w:rPr>
                <w:rFonts w:ascii="Arial" w:eastAsia="Arial" w:hAnsi="Arial"/>
                <w:color w:val="000000"/>
                <w:sz w:val="22"/>
                <w:lang w:val="de-CH" w:eastAsia="de-CH"/>
              </w:rPr>
              <w:t>Gewünschte Programmanmeldungen und -abmeldungen für Sömmerungsbetriebe können direkt im Journal von Gelan erfasst werden.</w:t>
            </w:r>
          </w:p>
          <w:p w14:paraId="664F0F7A" w14:textId="77777777" w:rsidR="00117856" w:rsidRPr="00117856" w:rsidRDefault="00117856" w:rsidP="00117856">
            <w:pPr>
              <w:overflowPunct/>
              <w:autoSpaceDE/>
              <w:autoSpaceDN/>
              <w:adjustRightInd/>
              <w:ind w:right="-39"/>
              <w:textAlignment w:val="auto"/>
              <w:rPr>
                <w:rFonts w:ascii="Arial" w:hAnsi="Arial"/>
                <w:color w:val="000000"/>
                <w:sz w:val="22"/>
                <w:lang w:val="de-CH" w:eastAsia="de-CH"/>
              </w:rPr>
            </w:pPr>
          </w:p>
          <w:p w14:paraId="0211A0A1" w14:textId="77777777" w:rsidR="00117856" w:rsidRPr="00117856" w:rsidRDefault="00117856" w:rsidP="00117856">
            <w:pPr>
              <w:overflowPunct/>
              <w:autoSpaceDE/>
              <w:autoSpaceDN/>
              <w:adjustRightInd/>
              <w:ind w:right="-39"/>
              <w:textAlignment w:val="auto"/>
              <w:rPr>
                <w:rFonts w:ascii="Arial" w:hAnsi="Arial"/>
                <w:color w:val="000000"/>
                <w:sz w:val="22"/>
                <w:lang w:val="de-CH" w:eastAsia="de-CH"/>
              </w:rPr>
            </w:pPr>
            <w:r w:rsidRPr="00117856">
              <w:rPr>
                <w:rFonts w:ascii="Arial" w:eastAsia="Arial" w:hAnsi="Arial"/>
                <w:color w:val="000000"/>
                <w:sz w:val="22"/>
                <w:lang w:val="de-CH" w:eastAsia="de-CH"/>
              </w:rPr>
              <w:t>B) Naturschutzbeiträge</w:t>
            </w:r>
            <w:r w:rsidRPr="00117856">
              <w:rPr>
                <w:rFonts w:ascii="Arial" w:eastAsia="Arial" w:hAnsi="Arial"/>
                <w:color w:val="000000"/>
                <w:sz w:val="22"/>
                <w:lang w:val="de-CH" w:eastAsia="de-CH"/>
              </w:rPr>
              <w:br/>
              <w:t>Ganzjahres- und Sömmerungsbetriebe mit einem Bewirtschaftungsvertrag Naturförderung (NHG-Vertrag) müssen jährlich die vertragskonforme Bewirtschaftung der Naturschutzflächen bestätigen. Für Ihre allfälligen Bemerkungen besteht im Menüpunkt Natur ein Feld «Bemerkung Bewirtschafter». Die Bestätigung erfolgt mit dem Abschluss der Erhebung.</w:t>
            </w:r>
          </w:p>
          <w:p w14:paraId="794BE3C7" w14:textId="77777777" w:rsidR="00117856" w:rsidRPr="00117856" w:rsidRDefault="00117856" w:rsidP="00117856">
            <w:pPr>
              <w:overflowPunct/>
              <w:autoSpaceDE/>
              <w:autoSpaceDN/>
              <w:adjustRightInd/>
              <w:ind w:right="-39"/>
              <w:textAlignment w:val="auto"/>
              <w:rPr>
                <w:rFonts w:ascii="Arial" w:eastAsia="Arial" w:hAnsi="Arial"/>
                <w:color w:val="000000"/>
                <w:sz w:val="22"/>
                <w:lang w:val="de-CH" w:eastAsia="de-CH"/>
              </w:rPr>
            </w:pPr>
          </w:p>
          <w:p w14:paraId="6F6E3856" w14:textId="1B134DA4" w:rsidR="00117856" w:rsidRPr="00117856" w:rsidRDefault="00117856" w:rsidP="00117856">
            <w:pPr>
              <w:overflowPunct/>
              <w:autoSpaceDE/>
              <w:autoSpaceDN/>
              <w:adjustRightInd/>
              <w:ind w:right="-39"/>
              <w:textAlignment w:val="auto"/>
              <w:rPr>
                <w:rFonts w:ascii="Arial" w:eastAsia="Arial" w:hAnsi="Arial"/>
                <w:color w:val="000000"/>
                <w:sz w:val="22"/>
                <w:lang w:val="de-CH" w:eastAsia="de-CH"/>
              </w:rPr>
            </w:pPr>
            <w:r w:rsidRPr="00117856">
              <w:rPr>
                <w:rFonts w:ascii="Arial" w:eastAsia="Arial" w:hAnsi="Arial"/>
                <w:b/>
                <w:color w:val="000000"/>
                <w:sz w:val="22"/>
                <w:lang w:val="de-CH" w:eastAsia="de-CH"/>
              </w:rPr>
              <w:t>2. Herbsterhebung 202</w:t>
            </w:r>
            <w:r w:rsidR="003C25C1">
              <w:rPr>
                <w:rFonts w:ascii="Arial" w:eastAsia="Arial" w:hAnsi="Arial"/>
                <w:b/>
                <w:color w:val="000000"/>
                <w:sz w:val="22"/>
                <w:lang w:val="de-CH" w:eastAsia="de-CH"/>
              </w:rPr>
              <w:t>5</w:t>
            </w:r>
            <w:r w:rsidRPr="00117856">
              <w:rPr>
                <w:rFonts w:ascii="Arial" w:eastAsia="Arial" w:hAnsi="Arial"/>
                <w:b/>
                <w:color w:val="000000"/>
                <w:sz w:val="22"/>
                <w:lang w:val="de-CH" w:eastAsia="de-CH"/>
              </w:rPr>
              <w:t>/202</w:t>
            </w:r>
            <w:r w:rsidR="003C25C1">
              <w:rPr>
                <w:rFonts w:ascii="Arial" w:eastAsia="Arial" w:hAnsi="Arial"/>
                <w:b/>
                <w:color w:val="000000"/>
                <w:sz w:val="22"/>
                <w:lang w:val="de-CH" w:eastAsia="de-CH"/>
              </w:rPr>
              <w:t>6</w:t>
            </w:r>
            <w:r w:rsidRPr="00117856">
              <w:rPr>
                <w:rFonts w:ascii="Arial" w:eastAsia="Arial" w:hAnsi="Arial"/>
                <w:b/>
                <w:color w:val="000000"/>
                <w:sz w:val="22"/>
                <w:lang w:val="de-CH" w:eastAsia="de-CH"/>
              </w:rPr>
              <w:t xml:space="preserve"> (</w:t>
            </w:r>
            <w:r w:rsidRPr="00117856">
              <w:rPr>
                <w:rFonts w:ascii="Arial" w:eastAsia="Arial" w:hAnsi="Arial"/>
                <w:b/>
                <w:color w:val="000000"/>
                <w:sz w:val="22"/>
                <w:lang w:val="de-CH" w:eastAsia="de-CH"/>
              </w:rPr>
              <w:sym w:font="Wingdings 3" w:char="F05F"/>
            </w:r>
            <w:r w:rsidRPr="00117856">
              <w:rPr>
                <w:rFonts w:ascii="Arial" w:eastAsia="Arial" w:hAnsi="Arial"/>
                <w:b/>
                <w:color w:val="000000"/>
                <w:sz w:val="22"/>
                <w:lang w:val="de-CH" w:eastAsia="de-CH"/>
              </w:rPr>
              <w:t xml:space="preserve"> Rolle 202</w:t>
            </w:r>
            <w:r w:rsidR="003C25C1">
              <w:rPr>
                <w:rFonts w:ascii="Arial" w:eastAsia="Arial" w:hAnsi="Arial"/>
                <w:b/>
                <w:color w:val="000000"/>
                <w:sz w:val="22"/>
                <w:lang w:val="de-CH" w:eastAsia="de-CH"/>
              </w:rPr>
              <w:t>6</w:t>
            </w:r>
            <w:r w:rsidRPr="00117856">
              <w:rPr>
                <w:rFonts w:ascii="Arial" w:eastAsia="Arial" w:hAnsi="Arial"/>
                <w:b/>
                <w:color w:val="000000"/>
                <w:sz w:val="22"/>
                <w:lang w:val="de-CH" w:eastAsia="de-CH"/>
              </w:rPr>
              <w:t xml:space="preserve"> auswählen)</w:t>
            </w:r>
            <w:r w:rsidRPr="00117856">
              <w:rPr>
                <w:rFonts w:ascii="Arial" w:eastAsia="Arial" w:hAnsi="Arial"/>
                <w:b/>
                <w:color w:val="000000"/>
                <w:sz w:val="22"/>
                <w:lang w:val="de-CH" w:eastAsia="de-CH"/>
              </w:rPr>
              <w:br/>
            </w:r>
            <w:r w:rsidRPr="00117856">
              <w:rPr>
                <w:rFonts w:ascii="Arial" w:eastAsia="Arial" w:hAnsi="Arial"/>
                <w:color w:val="000000"/>
                <w:sz w:val="22"/>
                <w:lang w:val="de-CH" w:eastAsia="de-CH"/>
              </w:rPr>
              <w:t>Diese Erhebung ist obligatorisch für Ganzjahresbetriebe, welche Direktzahlungen für das Jahr 202</w:t>
            </w:r>
            <w:r w:rsidR="00E66B1A">
              <w:rPr>
                <w:rFonts w:ascii="Arial" w:eastAsia="Arial" w:hAnsi="Arial"/>
                <w:color w:val="000000"/>
                <w:sz w:val="22"/>
                <w:lang w:val="de-CH" w:eastAsia="de-CH"/>
              </w:rPr>
              <w:t>6</w:t>
            </w:r>
            <w:r w:rsidRPr="00117856">
              <w:rPr>
                <w:rFonts w:ascii="Arial" w:eastAsia="Arial" w:hAnsi="Arial"/>
                <w:color w:val="000000"/>
                <w:sz w:val="22"/>
                <w:lang w:val="de-CH" w:eastAsia="de-CH"/>
              </w:rPr>
              <w:t xml:space="preserve"> beantragen. Sömmerungsbetriebe sind nicht betroffen.</w:t>
            </w:r>
          </w:p>
          <w:p w14:paraId="72743380" w14:textId="2A7AB17A" w:rsidR="00117856" w:rsidRPr="00117856" w:rsidRDefault="00117856" w:rsidP="00117856">
            <w:pPr>
              <w:overflowPunct/>
              <w:autoSpaceDE/>
              <w:autoSpaceDN/>
              <w:adjustRightInd/>
              <w:ind w:right="-39"/>
              <w:textAlignment w:val="auto"/>
              <w:rPr>
                <w:rFonts w:ascii="Arial" w:eastAsia="Arial" w:hAnsi="Arial"/>
                <w:color w:val="000000"/>
                <w:sz w:val="22"/>
                <w:lang w:val="de-CH" w:eastAsia="de-CH"/>
              </w:rPr>
            </w:pPr>
            <w:r w:rsidRPr="00117856">
              <w:rPr>
                <w:rFonts w:ascii="Arial" w:eastAsia="Arial" w:hAnsi="Arial"/>
                <w:color w:val="000000"/>
                <w:sz w:val="22"/>
                <w:lang w:val="de-CH" w:eastAsia="de-CH"/>
              </w:rPr>
              <w:t>Die Anmeldungen für die verschiedenen Direktzahlungsarten wurden für Ihren Betrieb so weit wie möglich aus dem Beitragsjahr 202</w:t>
            </w:r>
            <w:r w:rsidR="00524271">
              <w:rPr>
                <w:rFonts w:ascii="Arial" w:eastAsia="Arial" w:hAnsi="Arial"/>
                <w:color w:val="000000"/>
                <w:sz w:val="22"/>
                <w:lang w:val="de-CH" w:eastAsia="de-CH"/>
              </w:rPr>
              <w:t>5</w:t>
            </w:r>
            <w:r w:rsidRPr="00117856">
              <w:rPr>
                <w:rFonts w:ascii="Arial" w:eastAsia="Arial" w:hAnsi="Arial"/>
                <w:color w:val="000000"/>
                <w:sz w:val="22"/>
                <w:lang w:val="de-CH" w:eastAsia="de-CH"/>
              </w:rPr>
              <w:t xml:space="preserve"> übernommen. Überprüfen Sie bitte sämtliche Anmeldungen und passen Sie </w:t>
            </w:r>
            <w:proofErr w:type="gramStart"/>
            <w:r w:rsidRPr="00117856">
              <w:rPr>
                <w:rFonts w:ascii="Arial" w:eastAsia="Arial" w:hAnsi="Arial"/>
                <w:color w:val="000000"/>
                <w:sz w:val="22"/>
                <w:lang w:val="de-CH" w:eastAsia="de-CH"/>
              </w:rPr>
              <w:t>diese</w:t>
            </w:r>
            <w:proofErr w:type="gramEnd"/>
            <w:r w:rsidRPr="00117856">
              <w:rPr>
                <w:rFonts w:ascii="Arial" w:eastAsia="Arial" w:hAnsi="Arial"/>
                <w:color w:val="000000"/>
                <w:sz w:val="22"/>
                <w:lang w:val="de-CH" w:eastAsia="de-CH"/>
              </w:rPr>
              <w:t xml:space="preserve"> wenn nötig an. Bitte beachten Sie, dass Anmeldungen ausschliesslich bei der Herbsterhebung möglich sind und später nicht mehr entgegengenommen werden. Anlässlich der Stichtagserhebung 202</w:t>
            </w:r>
            <w:r w:rsidR="00524271">
              <w:rPr>
                <w:rFonts w:ascii="Arial" w:eastAsia="Arial" w:hAnsi="Arial"/>
                <w:color w:val="000000"/>
                <w:sz w:val="22"/>
                <w:lang w:val="de-CH" w:eastAsia="de-CH"/>
              </w:rPr>
              <w:t>6</w:t>
            </w:r>
            <w:r w:rsidRPr="00117856">
              <w:rPr>
                <w:rFonts w:ascii="Arial" w:eastAsia="Arial" w:hAnsi="Arial"/>
                <w:color w:val="000000"/>
                <w:sz w:val="22"/>
                <w:lang w:val="de-CH" w:eastAsia="de-CH"/>
              </w:rPr>
              <w:t xml:space="preserve"> sind nur noch Abmeldungen möglich.</w:t>
            </w:r>
          </w:p>
          <w:p w14:paraId="6EE8A3DE" w14:textId="77777777" w:rsidR="00117856" w:rsidRPr="00117856" w:rsidRDefault="00117856" w:rsidP="00117856">
            <w:pPr>
              <w:overflowPunct/>
              <w:autoSpaceDE/>
              <w:autoSpaceDN/>
              <w:adjustRightInd/>
              <w:ind w:right="-39"/>
              <w:textAlignment w:val="auto"/>
              <w:rPr>
                <w:rFonts w:ascii="Arial" w:eastAsia="Arial" w:hAnsi="Arial"/>
                <w:color w:val="000000"/>
                <w:sz w:val="22"/>
                <w:lang w:val="de-CH" w:eastAsia="de-CH"/>
              </w:rPr>
            </w:pPr>
          </w:p>
          <w:p w14:paraId="6DE36AEA" w14:textId="622A6802" w:rsidR="00117856" w:rsidRPr="00117856" w:rsidRDefault="00117856" w:rsidP="00117856">
            <w:pPr>
              <w:overflowPunct/>
              <w:autoSpaceDE/>
              <w:autoSpaceDN/>
              <w:adjustRightInd/>
              <w:ind w:right="-39"/>
              <w:textAlignment w:val="auto"/>
              <w:rPr>
                <w:rFonts w:ascii="Arial" w:eastAsia="Arial" w:hAnsi="Arial"/>
                <w:color w:val="000000"/>
                <w:sz w:val="22"/>
                <w:lang w:val="de-CH" w:eastAsia="de-CH"/>
              </w:rPr>
            </w:pPr>
            <w:r w:rsidRPr="00117856">
              <w:rPr>
                <w:rFonts w:ascii="Arial" w:eastAsia="Arial" w:hAnsi="Arial"/>
                <w:color w:val="000000"/>
                <w:sz w:val="22"/>
                <w:lang w:val="de-CH" w:eastAsia="de-CH"/>
              </w:rPr>
              <w:t>Mit der ÖLN-Anmeldung bei der Herbsterhebung ist die definitive Kontrollorganisation zu melden. Ein Wechsel der Kontrollorganisation für das Beitragsjahr 202</w:t>
            </w:r>
            <w:r w:rsidR="00524271">
              <w:rPr>
                <w:rFonts w:ascii="Arial" w:eastAsia="Arial" w:hAnsi="Arial"/>
                <w:color w:val="000000"/>
                <w:sz w:val="22"/>
                <w:lang w:val="de-CH" w:eastAsia="de-CH"/>
              </w:rPr>
              <w:t xml:space="preserve">6 </w:t>
            </w:r>
            <w:r w:rsidRPr="00117856">
              <w:rPr>
                <w:rFonts w:ascii="Arial" w:eastAsia="Arial" w:hAnsi="Arial"/>
                <w:color w:val="000000"/>
                <w:sz w:val="22"/>
                <w:lang w:val="de-CH" w:eastAsia="de-CH"/>
              </w:rPr>
              <w:t>ist nach der Herbsterhebung nicht mehr möglich.</w:t>
            </w:r>
          </w:p>
          <w:p w14:paraId="4889892B" w14:textId="77777777" w:rsidR="00117856" w:rsidRPr="00117856" w:rsidRDefault="00117856" w:rsidP="00117856">
            <w:pPr>
              <w:overflowPunct/>
              <w:autoSpaceDE/>
              <w:autoSpaceDN/>
              <w:adjustRightInd/>
              <w:ind w:right="-39"/>
              <w:textAlignment w:val="auto"/>
              <w:rPr>
                <w:rFonts w:ascii="Arial" w:eastAsia="Arial" w:hAnsi="Arial"/>
                <w:color w:val="000000"/>
                <w:sz w:val="22"/>
                <w:lang w:val="de-CH" w:eastAsia="de-CH"/>
              </w:rPr>
            </w:pPr>
          </w:p>
          <w:p w14:paraId="5F6021B1" w14:textId="77777777" w:rsidR="00117856" w:rsidRPr="00117856" w:rsidRDefault="00117856" w:rsidP="00117856">
            <w:pPr>
              <w:overflowPunct/>
              <w:autoSpaceDE/>
              <w:autoSpaceDN/>
              <w:adjustRightInd/>
              <w:ind w:right="-39"/>
              <w:textAlignment w:val="auto"/>
              <w:rPr>
                <w:rFonts w:ascii="Arial" w:eastAsia="Arial" w:hAnsi="Arial"/>
                <w:b/>
                <w:color w:val="000000"/>
                <w:sz w:val="22"/>
                <w:lang w:val="de-CH" w:eastAsia="de-CH"/>
              </w:rPr>
            </w:pPr>
            <w:r w:rsidRPr="00117856">
              <w:rPr>
                <w:rFonts w:ascii="Arial" w:eastAsia="Arial" w:hAnsi="Arial"/>
                <w:b/>
                <w:color w:val="000000"/>
                <w:sz w:val="22"/>
                <w:lang w:val="de-CH" w:eastAsia="de-CH"/>
              </w:rPr>
              <w:t xml:space="preserve">Wichtige Neuerungen </w:t>
            </w:r>
          </w:p>
          <w:p w14:paraId="751109CB" w14:textId="77777777" w:rsidR="00E66B1A" w:rsidRDefault="00E66B1A" w:rsidP="00117856">
            <w:pPr>
              <w:overflowPunct/>
              <w:autoSpaceDE/>
              <w:autoSpaceDN/>
              <w:adjustRightInd/>
              <w:spacing w:before="120" w:after="120" w:line="270" w:lineRule="atLeast"/>
              <w:ind w:right="624"/>
              <w:contextualSpacing/>
              <w:textAlignment w:val="auto"/>
              <w:rPr>
                <w:rFonts w:ascii="Arial" w:hAnsi="Arial" w:cs="Arial"/>
                <w:sz w:val="22"/>
                <w:szCs w:val="22"/>
                <w:lang w:val="de-LI" w:eastAsia="de-LI"/>
              </w:rPr>
            </w:pPr>
            <w:r>
              <w:rPr>
                <w:rFonts w:ascii="Arial" w:hAnsi="Arial" w:cs="Arial"/>
                <w:sz w:val="22"/>
                <w:szCs w:val="22"/>
                <w:lang w:val="de-LI" w:eastAsia="de-LI"/>
              </w:rPr>
              <w:t>Der kantonale Massnahmenplan Pflanzenschutzmittel läuft Ende 2025 aus. Einschreibungen für 2026 sind nicht mehr möglich. Anträge für das Beitragsjahr 2025 können mittels des Formulars im Fragenkatalog bis am 31. Oktober 2025 beim Sektor Direktzahlungen von Grangeneuve eingereicht werden.</w:t>
            </w:r>
          </w:p>
          <w:p w14:paraId="1D96D1CA" w14:textId="77777777" w:rsidR="00E66B1A" w:rsidRDefault="00E66B1A" w:rsidP="00117856">
            <w:pPr>
              <w:overflowPunct/>
              <w:autoSpaceDE/>
              <w:autoSpaceDN/>
              <w:adjustRightInd/>
              <w:spacing w:before="120" w:after="120" w:line="270" w:lineRule="atLeast"/>
              <w:ind w:right="624"/>
              <w:contextualSpacing/>
              <w:textAlignment w:val="auto"/>
              <w:rPr>
                <w:rFonts w:ascii="Arial" w:hAnsi="Arial" w:cs="Arial"/>
                <w:sz w:val="22"/>
                <w:szCs w:val="22"/>
                <w:lang w:val="de-LI" w:eastAsia="de-LI"/>
              </w:rPr>
            </w:pPr>
          </w:p>
          <w:p w14:paraId="23DCC39F" w14:textId="77777777" w:rsidR="003370AC" w:rsidRDefault="00E66B1A" w:rsidP="00117856">
            <w:pPr>
              <w:overflowPunct/>
              <w:autoSpaceDE/>
              <w:autoSpaceDN/>
              <w:adjustRightInd/>
              <w:spacing w:before="120" w:after="120" w:line="270" w:lineRule="atLeast"/>
              <w:ind w:right="624"/>
              <w:contextualSpacing/>
              <w:textAlignment w:val="auto"/>
              <w:rPr>
                <w:rFonts w:ascii="Arial" w:hAnsi="Arial" w:cs="Arial"/>
                <w:sz w:val="22"/>
                <w:szCs w:val="22"/>
                <w:lang w:val="de-LI" w:eastAsia="de-LI"/>
              </w:rPr>
            </w:pPr>
            <w:r>
              <w:rPr>
                <w:rFonts w:ascii="Arial" w:hAnsi="Arial" w:cs="Arial"/>
                <w:sz w:val="22"/>
                <w:szCs w:val="22"/>
                <w:lang w:val="de-LI" w:eastAsia="de-LI"/>
              </w:rPr>
              <w:t xml:space="preserve">Die Bewirtschaftenden können neu in der Rubrik „Kantonale Massnahmen“ &gt; „Verrechnung“ auswählen, ob die Beiträge für den Bildungsfonds (allgemeinverbindlich), die Kontrollkosten für die FIPO, </w:t>
            </w:r>
            <w:r w:rsidR="003370AC">
              <w:rPr>
                <w:rFonts w:ascii="Arial" w:hAnsi="Arial" w:cs="Arial"/>
                <w:sz w:val="22"/>
                <w:szCs w:val="22"/>
                <w:lang w:val="de-LI" w:eastAsia="de-LI"/>
              </w:rPr>
              <w:t xml:space="preserve">den Mitgliederbeitrag für AGRI-Freiburg, sowie den Rechtsschutz von AGRI-Freiburg direkt von den Direktzahlungen abgezogen werden können. </w:t>
            </w:r>
          </w:p>
          <w:p w14:paraId="1D573517" w14:textId="359C779E" w:rsidR="003370AC" w:rsidRDefault="003370AC" w:rsidP="00117856">
            <w:pPr>
              <w:overflowPunct/>
              <w:autoSpaceDE/>
              <w:autoSpaceDN/>
              <w:adjustRightInd/>
              <w:spacing w:before="120" w:after="120" w:line="270" w:lineRule="atLeast"/>
              <w:ind w:right="624"/>
              <w:contextualSpacing/>
              <w:textAlignment w:val="auto"/>
              <w:rPr>
                <w:rFonts w:ascii="Arial" w:hAnsi="Arial" w:cs="Arial"/>
                <w:sz w:val="22"/>
                <w:szCs w:val="22"/>
                <w:lang w:val="de-LI" w:eastAsia="de-LI"/>
              </w:rPr>
            </w:pPr>
            <w:r>
              <w:rPr>
                <w:rFonts w:ascii="Arial" w:hAnsi="Arial" w:cs="Arial"/>
                <w:sz w:val="22"/>
                <w:szCs w:val="22"/>
                <w:lang w:val="de-LI" w:eastAsia="de-LI"/>
              </w:rPr>
              <w:t>Die Abzüge haben keinen Einfluss auf die Mitgliedschaften bei der FIPO oder bei AGRI-Freiburg. Falls es dies betreffend zu Änderungen kommt, kontaktieren Sie bitte direkt die entsprechende Organisation.</w:t>
            </w:r>
          </w:p>
          <w:p w14:paraId="45992CA7" w14:textId="231BCD7F" w:rsidR="003370AC" w:rsidRDefault="003370AC" w:rsidP="00117856">
            <w:pPr>
              <w:overflowPunct/>
              <w:autoSpaceDE/>
              <w:autoSpaceDN/>
              <w:adjustRightInd/>
              <w:spacing w:before="120" w:after="120" w:line="270" w:lineRule="atLeast"/>
              <w:ind w:right="624"/>
              <w:contextualSpacing/>
              <w:textAlignment w:val="auto"/>
              <w:rPr>
                <w:rFonts w:ascii="Arial" w:hAnsi="Arial" w:cs="Arial"/>
                <w:sz w:val="22"/>
                <w:szCs w:val="22"/>
                <w:lang w:val="de-LI" w:eastAsia="de-LI"/>
              </w:rPr>
            </w:pPr>
            <w:r w:rsidRPr="003370AC">
              <w:rPr>
                <w:rFonts w:ascii="Arial" w:hAnsi="Arial" w:cs="Arial"/>
                <w:sz w:val="22"/>
                <w:szCs w:val="22"/>
                <w:lang w:val="de-LI" w:eastAsia="de-LI"/>
              </w:rPr>
              <w:t xml:space="preserve">Ohne Ihr Einverständnis muss die betroffene Organisation eine separate Fakturierung vornehmen. Ein zusätzlicher Betrag </w:t>
            </w:r>
            <w:r>
              <w:rPr>
                <w:rFonts w:ascii="Arial" w:hAnsi="Arial" w:cs="Arial"/>
                <w:sz w:val="22"/>
                <w:szCs w:val="22"/>
                <w:lang w:val="de-LI" w:eastAsia="de-LI"/>
              </w:rPr>
              <w:t>kann</w:t>
            </w:r>
            <w:r w:rsidRPr="003370AC">
              <w:rPr>
                <w:rFonts w:ascii="Arial" w:hAnsi="Arial" w:cs="Arial"/>
                <w:sz w:val="22"/>
                <w:szCs w:val="22"/>
                <w:lang w:val="de-LI" w:eastAsia="de-LI"/>
              </w:rPr>
              <w:t xml:space="preserve"> Ihnen verrechnet werden, um die entstehenden administrativen Unkosten zu decken.</w:t>
            </w:r>
          </w:p>
          <w:p w14:paraId="4514329F" w14:textId="77777777" w:rsidR="003370AC" w:rsidRDefault="003370AC" w:rsidP="00117856">
            <w:pPr>
              <w:overflowPunct/>
              <w:autoSpaceDE/>
              <w:autoSpaceDN/>
              <w:adjustRightInd/>
              <w:spacing w:before="120" w:after="120" w:line="270" w:lineRule="atLeast"/>
              <w:ind w:right="624"/>
              <w:contextualSpacing/>
              <w:textAlignment w:val="auto"/>
              <w:rPr>
                <w:rFonts w:ascii="Arial" w:hAnsi="Arial" w:cs="Arial"/>
                <w:sz w:val="22"/>
                <w:szCs w:val="22"/>
                <w:lang w:val="de-LI" w:eastAsia="de-LI"/>
              </w:rPr>
            </w:pPr>
          </w:p>
          <w:p w14:paraId="05F972CC" w14:textId="3EDC1D27" w:rsidR="00117856" w:rsidRPr="00117856" w:rsidRDefault="003370AC" w:rsidP="00117856">
            <w:pPr>
              <w:overflowPunct/>
              <w:autoSpaceDE/>
              <w:autoSpaceDN/>
              <w:adjustRightInd/>
              <w:spacing w:before="120" w:after="120" w:line="270" w:lineRule="atLeast"/>
              <w:ind w:right="624"/>
              <w:contextualSpacing/>
              <w:textAlignment w:val="auto"/>
              <w:rPr>
                <w:rFonts w:ascii="Arial" w:hAnsi="Arial" w:cs="Arial"/>
                <w:sz w:val="22"/>
                <w:szCs w:val="22"/>
                <w:lang w:val="de-LI" w:eastAsia="de-LI"/>
              </w:rPr>
            </w:pPr>
            <w:r>
              <w:rPr>
                <w:rFonts w:ascii="Arial" w:hAnsi="Arial" w:cs="Arial"/>
                <w:sz w:val="22"/>
                <w:szCs w:val="22"/>
                <w:lang w:val="de-LI" w:eastAsia="de-LI"/>
              </w:rPr>
              <w:t xml:space="preserve">  </w:t>
            </w:r>
            <w:r w:rsidR="00E66B1A">
              <w:rPr>
                <w:rFonts w:ascii="Arial" w:hAnsi="Arial" w:cs="Arial"/>
                <w:sz w:val="22"/>
                <w:szCs w:val="22"/>
                <w:lang w:val="de-LI" w:eastAsia="de-LI"/>
              </w:rPr>
              <w:t xml:space="preserve">  </w:t>
            </w:r>
          </w:p>
          <w:p w14:paraId="4DB5BA60" w14:textId="77777777" w:rsidR="00117856" w:rsidRPr="00117856" w:rsidRDefault="00117856" w:rsidP="00117856">
            <w:pPr>
              <w:overflowPunct/>
              <w:autoSpaceDE/>
              <w:autoSpaceDN/>
              <w:adjustRightInd/>
              <w:ind w:right="-39"/>
              <w:textAlignment w:val="auto"/>
              <w:rPr>
                <w:rFonts w:ascii="Arial" w:eastAsia="Arial" w:hAnsi="Arial"/>
                <w:color w:val="000000"/>
                <w:sz w:val="22"/>
                <w:lang w:val="de-CH" w:eastAsia="de-CH"/>
              </w:rPr>
            </w:pPr>
          </w:p>
          <w:p w14:paraId="4FBBCC8A" w14:textId="77777777" w:rsidR="00117856" w:rsidRPr="00117856" w:rsidRDefault="00117856" w:rsidP="00117856">
            <w:pPr>
              <w:overflowPunct/>
              <w:autoSpaceDE/>
              <w:autoSpaceDN/>
              <w:adjustRightInd/>
              <w:ind w:right="-39"/>
              <w:textAlignment w:val="auto"/>
              <w:rPr>
                <w:rFonts w:ascii="Arial" w:eastAsia="Arial" w:hAnsi="Arial"/>
                <w:b/>
                <w:color w:val="000000"/>
                <w:sz w:val="22"/>
                <w:lang w:val="de-CH" w:eastAsia="de-CH"/>
              </w:rPr>
            </w:pPr>
          </w:p>
          <w:p w14:paraId="72A2B7E6" w14:textId="77777777" w:rsidR="00117856" w:rsidRPr="00117856" w:rsidRDefault="00117856" w:rsidP="00117856">
            <w:pPr>
              <w:overflowPunct/>
              <w:autoSpaceDE/>
              <w:autoSpaceDN/>
              <w:adjustRightInd/>
              <w:ind w:right="-39"/>
              <w:textAlignment w:val="auto"/>
              <w:rPr>
                <w:rFonts w:ascii="Arial" w:eastAsia="Arial" w:hAnsi="Arial"/>
                <w:b/>
                <w:color w:val="000000"/>
                <w:sz w:val="22"/>
                <w:lang w:val="de-CH" w:eastAsia="de-CH"/>
              </w:rPr>
            </w:pPr>
            <w:r w:rsidRPr="00117856">
              <w:rPr>
                <w:rFonts w:ascii="Arial" w:eastAsia="Arial" w:hAnsi="Arial"/>
                <w:b/>
                <w:color w:val="000000"/>
                <w:sz w:val="22"/>
                <w:lang w:val="de-CH" w:eastAsia="de-CH"/>
              </w:rPr>
              <w:lastRenderedPageBreak/>
              <w:t>Erhebung abschliessen</w:t>
            </w:r>
          </w:p>
          <w:p w14:paraId="5DD52422" w14:textId="6890409B" w:rsidR="00117856" w:rsidRPr="00F37157" w:rsidRDefault="00117856" w:rsidP="00117856">
            <w:pPr>
              <w:overflowPunct/>
              <w:autoSpaceDE/>
              <w:autoSpaceDN/>
              <w:adjustRightInd/>
              <w:ind w:right="-39"/>
              <w:textAlignment w:val="auto"/>
              <w:rPr>
                <w:rFonts w:ascii="Arial" w:eastAsia="Arial" w:hAnsi="Arial"/>
                <w:color w:val="000000"/>
                <w:sz w:val="22"/>
                <w:lang w:val="de-CH" w:eastAsia="de-CH"/>
              </w:rPr>
            </w:pPr>
            <w:r w:rsidRPr="00117856">
              <w:rPr>
                <w:rFonts w:ascii="Arial" w:eastAsia="Arial" w:hAnsi="Arial"/>
                <w:color w:val="000000"/>
                <w:sz w:val="22"/>
                <w:lang w:val="de-CH" w:eastAsia="de-CH"/>
              </w:rPr>
              <w:t xml:space="preserve">Nachdem Sie Ihre Datenerhebung (Dateneingabe oder Datenanpassung) beendet haben, schliessen Sie diese unter dem Menüpunkt „Prüfen und Aktualisieren“ ab. Ihre gesamte Erhebung kann ebenfalls ausgedruckt oder in elektronischer Form abgespeichert werden </w:t>
            </w:r>
            <w:r w:rsidRPr="00117856">
              <w:rPr>
                <w:rFonts w:ascii="Arial" w:eastAsia="Arial" w:hAnsi="Arial"/>
                <w:color w:val="000000"/>
                <w:sz w:val="22"/>
                <w:lang w:val="de-CH" w:eastAsia="de-CH"/>
              </w:rPr>
              <w:sym w:font="Wingdings 3" w:char="F05F"/>
            </w:r>
            <w:r w:rsidRPr="00117856">
              <w:rPr>
                <w:rFonts w:ascii="Arial" w:eastAsia="Arial" w:hAnsi="Arial"/>
                <w:color w:val="000000"/>
                <w:sz w:val="22"/>
                <w:lang w:val="de-CH" w:eastAsia="de-CH"/>
              </w:rPr>
              <w:t xml:space="preserve">„Auswertung &gt; „Erhebung“ &gt; „Betriebsübersicht Erhebung (gesamt)“. </w:t>
            </w:r>
          </w:p>
          <w:p w14:paraId="54D823A3" w14:textId="77777777" w:rsidR="00117856" w:rsidRPr="00117856" w:rsidRDefault="00117856" w:rsidP="00117856">
            <w:pPr>
              <w:overflowPunct/>
              <w:autoSpaceDE/>
              <w:autoSpaceDN/>
              <w:adjustRightInd/>
              <w:ind w:right="-39"/>
              <w:textAlignment w:val="auto"/>
              <w:rPr>
                <w:rFonts w:ascii="Arial" w:eastAsia="Arial" w:hAnsi="Arial"/>
                <w:b/>
                <w:color w:val="000000"/>
                <w:sz w:val="22"/>
                <w:lang w:val="de-CH" w:eastAsia="de-CH"/>
              </w:rPr>
            </w:pPr>
          </w:p>
          <w:p w14:paraId="02DC04A7" w14:textId="77777777" w:rsidR="00117856" w:rsidRPr="00117856" w:rsidRDefault="00117856" w:rsidP="00117856">
            <w:pPr>
              <w:overflowPunct/>
              <w:autoSpaceDE/>
              <w:autoSpaceDN/>
              <w:adjustRightInd/>
              <w:ind w:right="-39"/>
              <w:textAlignment w:val="auto"/>
              <w:rPr>
                <w:rFonts w:ascii="Arial" w:eastAsia="Arial" w:hAnsi="Arial"/>
                <w:b/>
                <w:color w:val="000000"/>
                <w:sz w:val="22"/>
                <w:lang w:val="de-CH" w:eastAsia="de-CH"/>
              </w:rPr>
            </w:pPr>
            <w:r w:rsidRPr="00117856">
              <w:rPr>
                <w:rFonts w:ascii="Arial" w:eastAsia="Arial" w:hAnsi="Arial"/>
                <w:b/>
                <w:color w:val="000000"/>
                <w:sz w:val="22"/>
                <w:lang w:val="de-CH" w:eastAsia="de-CH"/>
              </w:rPr>
              <w:t>Unterstützung bei Fragen</w:t>
            </w:r>
          </w:p>
          <w:p w14:paraId="4DAB2560" w14:textId="77777777" w:rsidR="00117856" w:rsidRPr="00117856" w:rsidRDefault="00117856" w:rsidP="00117856">
            <w:pPr>
              <w:overflowPunct/>
              <w:autoSpaceDE/>
              <w:autoSpaceDN/>
              <w:adjustRightInd/>
              <w:ind w:right="-39"/>
              <w:textAlignment w:val="auto"/>
              <w:rPr>
                <w:rFonts w:ascii="Arial" w:eastAsia="Arial" w:hAnsi="Arial"/>
                <w:color w:val="000000"/>
                <w:sz w:val="22"/>
                <w:lang w:val="de-CH" w:eastAsia="de-CH"/>
              </w:rPr>
            </w:pPr>
            <w:r w:rsidRPr="00117856">
              <w:rPr>
                <w:rFonts w:ascii="Arial" w:eastAsia="Arial" w:hAnsi="Arial"/>
                <w:color w:val="000000"/>
                <w:sz w:val="22"/>
                <w:lang w:val="de-CH" w:eastAsia="de-CH"/>
              </w:rPr>
              <w:t xml:space="preserve">Im Infobereich in der GELAN-Anwendung, sowie unter </w:t>
            </w:r>
            <w:hyperlink r:id="rId9" w:history="1">
              <w:r w:rsidRPr="00117856">
                <w:rPr>
                  <w:rFonts w:ascii="Arial" w:eastAsia="Arial" w:hAnsi="Arial"/>
                  <w:b/>
                  <w:bCs/>
                  <w:color w:val="0000FF"/>
                  <w:sz w:val="22"/>
                  <w:u w:val="single"/>
                  <w:lang w:val="de-CH" w:eastAsia="de-CH"/>
                </w:rPr>
                <w:t>https://www.gelan.ch/de/Erhebungen-Freiburg</w:t>
              </w:r>
            </w:hyperlink>
            <w:r w:rsidRPr="00117856">
              <w:rPr>
                <w:rFonts w:ascii="Arial" w:eastAsia="Arial" w:hAnsi="Arial"/>
                <w:color w:val="000000"/>
                <w:sz w:val="22"/>
                <w:lang w:val="de-CH" w:eastAsia="de-CH"/>
              </w:rPr>
              <w:t xml:space="preserve"> finden Sie zahlreiche Dokumente und Videos, welche Ihnen beim Ausfüllen der Erhebung dienen oder wichtige Hinweise zu Bewirtschaftungsthemen liefern. In den Kapiteln der Erhebung finden Sie neu neben der Sprachwahl einen Infoknopf, welcher Sie zur entsprechenden Benutzungsanleitung führt. </w:t>
            </w:r>
            <w:r w:rsidRPr="00117856">
              <w:rPr>
                <w:rFonts w:ascii="Arial" w:eastAsia="Arial" w:hAnsi="Arial"/>
                <w:color w:val="000000"/>
                <w:sz w:val="22"/>
                <w:lang w:val="de-CH" w:eastAsia="de-CH"/>
              </w:rPr>
              <w:br/>
            </w:r>
            <w:r w:rsidRPr="00117856">
              <w:rPr>
                <w:rFonts w:ascii="Arial" w:eastAsia="Arial" w:hAnsi="Arial"/>
                <w:color w:val="000000"/>
                <w:sz w:val="22"/>
                <w:lang w:val="de-CH" w:eastAsia="de-CH"/>
              </w:rPr>
              <w:br/>
              <w:t>Folgende Stellen sind bei zusätzlichen Fragen für Sie da:</w:t>
            </w:r>
          </w:p>
          <w:p w14:paraId="39C5C23F" w14:textId="77777777" w:rsidR="00117856" w:rsidRPr="00117856" w:rsidRDefault="00117856" w:rsidP="00117856">
            <w:pPr>
              <w:overflowPunct/>
              <w:autoSpaceDE/>
              <w:autoSpaceDN/>
              <w:adjustRightInd/>
              <w:ind w:right="-39"/>
              <w:textAlignment w:val="auto"/>
              <w:rPr>
                <w:rFonts w:ascii="Arial" w:eastAsia="Arial" w:hAnsi="Arial"/>
                <w:color w:val="000000"/>
                <w:sz w:val="22"/>
                <w:lang w:val="de-CH" w:eastAsia="de-CH"/>
              </w:rPr>
            </w:pPr>
          </w:p>
          <w:p w14:paraId="72B9CAB8" w14:textId="77777777" w:rsidR="00117856" w:rsidRPr="00117856" w:rsidRDefault="00117856" w:rsidP="00117856">
            <w:pPr>
              <w:overflowPunct/>
              <w:autoSpaceDE/>
              <w:autoSpaceDN/>
              <w:adjustRightInd/>
              <w:ind w:right="-39"/>
              <w:textAlignment w:val="auto"/>
              <w:rPr>
                <w:rFonts w:ascii="Arial" w:eastAsia="Arial" w:hAnsi="Arial"/>
                <w:b/>
                <w:color w:val="000000"/>
                <w:sz w:val="22"/>
                <w:lang w:val="de-CH" w:eastAsia="de-CH"/>
              </w:rPr>
            </w:pPr>
            <w:r w:rsidRPr="00117856">
              <w:rPr>
                <w:rFonts w:ascii="Arial" w:eastAsia="Arial" w:hAnsi="Arial"/>
                <w:b/>
                <w:color w:val="000000"/>
                <w:sz w:val="22"/>
                <w:lang w:val="de-CH" w:eastAsia="de-CH"/>
              </w:rPr>
              <w:t xml:space="preserve">Fragen zur Herbst- und Sömmerungserhebung </w:t>
            </w:r>
          </w:p>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467"/>
            </w:tblGrid>
            <w:tr w:rsidR="00117856" w:rsidRPr="00117856" w14:paraId="440CC630" w14:textId="77777777" w:rsidTr="00A353B6">
              <w:trPr>
                <w:trHeight w:val="367"/>
              </w:trPr>
              <w:tc>
                <w:tcPr>
                  <w:tcW w:w="9467" w:type="dxa"/>
                  <w:tcBorders>
                    <w:top w:val="nil"/>
                    <w:left w:val="nil"/>
                    <w:bottom w:val="nil"/>
                    <w:right w:val="nil"/>
                  </w:tcBorders>
                  <w:tcMar>
                    <w:top w:w="39" w:type="dxa"/>
                    <w:left w:w="39" w:type="dxa"/>
                    <w:bottom w:w="39" w:type="dxa"/>
                    <w:right w:w="39" w:type="dxa"/>
                  </w:tcMar>
                </w:tcPr>
                <w:p w14:paraId="5CA2DAE5" w14:textId="77777777" w:rsidR="00117856" w:rsidRPr="00117856" w:rsidRDefault="00117856" w:rsidP="00117856">
                  <w:pPr>
                    <w:overflowPunct/>
                    <w:autoSpaceDE/>
                    <w:autoSpaceDN/>
                    <w:adjustRightInd/>
                    <w:ind w:right="-39"/>
                    <w:textAlignment w:val="auto"/>
                    <w:rPr>
                      <w:rFonts w:ascii="Arial" w:eastAsia="Arial" w:hAnsi="Arial"/>
                      <w:color w:val="000000"/>
                      <w:sz w:val="22"/>
                      <w:lang w:val="de-CH" w:eastAsia="de-CH"/>
                    </w:rPr>
                  </w:pPr>
                  <w:r w:rsidRPr="00117856">
                    <w:rPr>
                      <w:rFonts w:ascii="Arial" w:eastAsia="Arial" w:hAnsi="Arial"/>
                      <w:color w:val="000000"/>
                      <w:sz w:val="22"/>
                      <w:lang w:val="de-CH" w:eastAsia="de-CH"/>
                    </w:rPr>
                    <w:t>Wenden Sie sich in erster Linie an die zuständige Erhebungsstelle. Die Adresse der zuständigen Erhebungsstelle finden Sie unter der entsprechenden Rubrik in der Applikation GELAN-Anwendung („Erhebungsstelle“ &gt; Erhebungsstelle).</w:t>
                  </w:r>
                </w:p>
                <w:p w14:paraId="6EB46C50" w14:textId="77777777" w:rsidR="00117856" w:rsidRPr="00117856" w:rsidRDefault="00117856" w:rsidP="00117856">
                  <w:pPr>
                    <w:overflowPunct/>
                    <w:autoSpaceDE/>
                    <w:autoSpaceDN/>
                    <w:adjustRightInd/>
                    <w:ind w:right="-39"/>
                    <w:textAlignment w:val="auto"/>
                    <w:rPr>
                      <w:rFonts w:ascii="Arial" w:eastAsia="Arial" w:hAnsi="Arial"/>
                      <w:b/>
                      <w:bCs/>
                      <w:color w:val="000000"/>
                      <w:sz w:val="22"/>
                      <w:highlight w:val="yellow"/>
                      <w:lang w:val="de-CH" w:eastAsia="de-CH"/>
                    </w:rPr>
                  </w:pPr>
                </w:p>
                <w:p w14:paraId="1AAC3333" w14:textId="77777777" w:rsidR="00117856" w:rsidRPr="00117856" w:rsidRDefault="00117856" w:rsidP="00117856">
                  <w:pPr>
                    <w:overflowPunct/>
                    <w:autoSpaceDE/>
                    <w:autoSpaceDN/>
                    <w:adjustRightInd/>
                    <w:ind w:right="-39"/>
                    <w:textAlignment w:val="auto"/>
                    <w:rPr>
                      <w:rFonts w:ascii="Arial" w:eastAsia="Arial" w:hAnsi="Arial"/>
                      <w:b/>
                      <w:bCs/>
                      <w:color w:val="000000"/>
                      <w:sz w:val="22"/>
                      <w:lang w:val="de-CH" w:eastAsia="de-CH"/>
                    </w:rPr>
                  </w:pPr>
                  <w:r w:rsidRPr="00117856">
                    <w:rPr>
                      <w:rFonts w:ascii="Arial" w:eastAsia="Arial" w:hAnsi="Arial"/>
                      <w:b/>
                      <w:bCs/>
                      <w:color w:val="000000"/>
                      <w:sz w:val="22"/>
                      <w:lang w:val="de-CH" w:eastAsia="de-CH"/>
                    </w:rPr>
                    <w:t>Fragen zur Biodiversität auf dem Landwirtschaftsbetrieb</w:t>
                  </w:r>
                </w:p>
                <w:p w14:paraId="5B34E200" w14:textId="77777777" w:rsidR="00117856" w:rsidRPr="00117856" w:rsidRDefault="00117856" w:rsidP="00117856">
                  <w:pPr>
                    <w:overflowPunct/>
                    <w:autoSpaceDE/>
                    <w:autoSpaceDN/>
                    <w:adjustRightInd/>
                    <w:ind w:right="-39"/>
                    <w:textAlignment w:val="auto"/>
                    <w:rPr>
                      <w:rFonts w:ascii="Arial" w:eastAsia="Arial" w:hAnsi="Arial"/>
                      <w:color w:val="000000"/>
                      <w:sz w:val="22"/>
                      <w:lang w:val="de-CH" w:eastAsia="de-CH"/>
                    </w:rPr>
                  </w:pPr>
                  <w:r w:rsidRPr="00117856">
                    <w:rPr>
                      <w:rFonts w:ascii="Arial" w:eastAsia="Arial" w:hAnsi="Arial"/>
                      <w:color w:val="000000"/>
                      <w:sz w:val="22"/>
                      <w:lang w:val="de-CH" w:eastAsia="de-CH"/>
                    </w:rPr>
                    <w:t>Der Sektor Ressourcen von Grangeneuve bietet eine Beratung betreffend Biodiversitätsförderflächen auf Ihrem Landwirtschaftsbetrieb an mit dem Ziel, diese zu optimieren und deren Qualität zu verbessern.</w:t>
                  </w:r>
                </w:p>
                <w:p w14:paraId="16CEF5DD" w14:textId="77777777" w:rsidR="00117856" w:rsidRPr="00117856" w:rsidRDefault="00117856" w:rsidP="00117856">
                  <w:pPr>
                    <w:overflowPunct/>
                    <w:autoSpaceDE/>
                    <w:autoSpaceDN/>
                    <w:adjustRightInd/>
                    <w:ind w:right="-39"/>
                    <w:textAlignment w:val="auto"/>
                    <w:rPr>
                      <w:rFonts w:ascii="Arial" w:eastAsia="Arial" w:hAnsi="Arial"/>
                      <w:color w:val="000000"/>
                      <w:sz w:val="22"/>
                      <w:lang w:val="de-CH" w:eastAsia="de-CH"/>
                    </w:rPr>
                  </w:pPr>
                  <w:r w:rsidRPr="00117856">
                    <w:rPr>
                      <w:rFonts w:ascii="Arial" w:eastAsia="Arial" w:hAnsi="Arial"/>
                      <w:color w:val="000000"/>
                      <w:sz w:val="22"/>
                      <w:lang w:val="de-CH" w:eastAsia="de-CH"/>
                    </w:rPr>
                    <w:t xml:space="preserve"> </w:t>
                  </w:r>
                </w:p>
                <w:p w14:paraId="1CBAED4A" w14:textId="77777777" w:rsidR="00117856" w:rsidRPr="00117856" w:rsidRDefault="00117856" w:rsidP="00117856">
                  <w:pPr>
                    <w:tabs>
                      <w:tab w:val="left" w:pos="3960"/>
                    </w:tabs>
                    <w:overflowPunct/>
                    <w:autoSpaceDE/>
                    <w:autoSpaceDN/>
                    <w:adjustRightInd/>
                    <w:textAlignment w:val="auto"/>
                    <w:rPr>
                      <w:rFonts w:ascii="Arial" w:eastAsia="Arial" w:hAnsi="Arial"/>
                      <w:color w:val="000000"/>
                      <w:sz w:val="22"/>
                      <w:lang w:val="de-CH" w:eastAsia="de-CH"/>
                    </w:rPr>
                  </w:pPr>
                  <w:r w:rsidRPr="00117856">
                    <w:rPr>
                      <w:rFonts w:ascii="Arial" w:eastAsia="Arial" w:hAnsi="Arial"/>
                      <w:color w:val="000000"/>
                      <w:sz w:val="22"/>
                      <w:lang w:val="de-CH" w:eastAsia="de-CH"/>
                    </w:rPr>
                    <w:t>Joëlle Rüegsegger</w:t>
                  </w:r>
                  <w:r w:rsidRPr="00117856">
                    <w:rPr>
                      <w:rFonts w:ascii="Arial" w:eastAsia="Arial" w:hAnsi="Arial"/>
                      <w:color w:val="000000"/>
                      <w:sz w:val="22"/>
                      <w:lang w:val="de-CH" w:eastAsia="de-CH"/>
                    </w:rPr>
                    <w:tab/>
                    <w:t>Laurent Schenker</w:t>
                  </w:r>
                </w:p>
                <w:p w14:paraId="4A2DE6BB" w14:textId="77777777" w:rsidR="00117856" w:rsidRPr="00117856" w:rsidRDefault="00117856" w:rsidP="00117856">
                  <w:pPr>
                    <w:tabs>
                      <w:tab w:val="left" w:pos="3945"/>
                    </w:tabs>
                    <w:overflowPunct/>
                    <w:autoSpaceDE/>
                    <w:autoSpaceDN/>
                    <w:adjustRightInd/>
                    <w:textAlignment w:val="auto"/>
                    <w:rPr>
                      <w:rFonts w:ascii="Arial" w:eastAsia="Arial" w:hAnsi="Arial"/>
                      <w:color w:val="000000"/>
                      <w:sz w:val="22"/>
                      <w:lang w:val="de-CH" w:eastAsia="de-CH"/>
                    </w:rPr>
                  </w:pPr>
                  <w:r w:rsidRPr="00117856">
                    <w:rPr>
                      <w:rFonts w:ascii="Arial" w:eastAsia="Arial" w:hAnsi="Arial"/>
                      <w:color w:val="000000"/>
                      <w:sz w:val="22"/>
                      <w:lang w:val="de-CH" w:eastAsia="de-CH"/>
                    </w:rPr>
                    <w:t>Telefon: 026 304 26 96</w:t>
                  </w:r>
                  <w:r w:rsidRPr="00117856">
                    <w:rPr>
                      <w:rFonts w:ascii="Arial" w:eastAsia="Arial" w:hAnsi="Arial"/>
                      <w:color w:val="000000"/>
                      <w:sz w:val="22"/>
                      <w:lang w:val="de-CH" w:eastAsia="de-CH"/>
                    </w:rPr>
                    <w:tab/>
                    <w:t>Telefon: 026 305 23 08</w:t>
                  </w:r>
                </w:p>
                <w:p w14:paraId="5DF96C46" w14:textId="77777777" w:rsidR="00117856" w:rsidRPr="00117856" w:rsidRDefault="00117856" w:rsidP="00117856">
                  <w:pPr>
                    <w:overflowPunct/>
                    <w:autoSpaceDE/>
                    <w:autoSpaceDN/>
                    <w:adjustRightInd/>
                    <w:textAlignment w:val="auto"/>
                    <w:rPr>
                      <w:rFonts w:ascii="Arial" w:eastAsia="Arial" w:hAnsi="Arial"/>
                      <w:color w:val="000000"/>
                      <w:sz w:val="22"/>
                      <w:lang w:val="de-CH" w:eastAsia="de-CH"/>
                    </w:rPr>
                  </w:pPr>
                  <w:r w:rsidRPr="00117856">
                    <w:rPr>
                      <w:rFonts w:ascii="Arial" w:eastAsia="Arial" w:hAnsi="Arial"/>
                      <w:color w:val="000000"/>
                      <w:sz w:val="22"/>
                      <w:lang w:val="de-CH" w:eastAsia="de-CH"/>
                    </w:rPr>
                    <w:t xml:space="preserve">E-Mail: </w:t>
                  </w:r>
                  <w:hyperlink r:id="rId10" w:history="1">
                    <w:r w:rsidRPr="00117856">
                      <w:rPr>
                        <w:rFonts w:ascii="Arial" w:eastAsia="Arial" w:hAnsi="Arial"/>
                        <w:color w:val="0000FF"/>
                        <w:sz w:val="22"/>
                        <w:u w:val="single"/>
                        <w:lang w:val="de-CH" w:eastAsia="de-CH"/>
                      </w:rPr>
                      <w:t>joelle.ruegsegger@fr.ch</w:t>
                    </w:r>
                  </w:hyperlink>
                  <w:r w:rsidRPr="00117856">
                    <w:rPr>
                      <w:rFonts w:ascii="Arial" w:eastAsia="Arial" w:hAnsi="Arial"/>
                      <w:color w:val="000000"/>
                      <w:sz w:val="22"/>
                      <w:lang w:val="de-CH" w:eastAsia="de-CH"/>
                    </w:rPr>
                    <w:t xml:space="preserve">               E-Mail: </w:t>
                  </w:r>
                  <w:hyperlink r:id="rId11" w:history="1">
                    <w:r w:rsidRPr="00117856">
                      <w:rPr>
                        <w:rFonts w:ascii="Arial" w:eastAsia="Arial" w:hAnsi="Arial"/>
                        <w:color w:val="0000FF"/>
                        <w:sz w:val="22"/>
                        <w:u w:val="single"/>
                        <w:lang w:val="de-CH" w:eastAsia="de-CH"/>
                      </w:rPr>
                      <w:t>laurent.schenker@fr.ch</w:t>
                    </w:r>
                  </w:hyperlink>
                </w:p>
                <w:p w14:paraId="44BB9930" w14:textId="77777777" w:rsidR="00117856" w:rsidRPr="00117856" w:rsidRDefault="00117856" w:rsidP="00117856">
                  <w:pPr>
                    <w:overflowPunct/>
                    <w:autoSpaceDE/>
                    <w:autoSpaceDN/>
                    <w:adjustRightInd/>
                    <w:ind w:right="-39"/>
                    <w:textAlignment w:val="auto"/>
                    <w:rPr>
                      <w:rFonts w:ascii="Arial" w:eastAsia="Arial" w:hAnsi="Arial"/>
                      <w:b/>
                      <w:color w:val="000000"/>
                      <w:sz w:val="22"/>
                      <w:lang w:val="de-CH" w:eastAsia="de-CH"/>
                    </w:rPr>
                  </w:pPr>
                </w:p>
                <w:p w14:paraId="6BF0A585" w14:textId="77777777" w:rsidR="00117856" w:rsidRPr="00117856" w:rsidRDefault="00117856" w:rsidP="00117856">
                  <w:pPr>
                    <w:overflowPunct/>
                    <w:autoSpaceDE/>
                    <w:autoSpaceDN/>
                    <w:adjustRightInd/>
                    <w:ind w:right="-39"/>
                    <w:textAlignment w:val="auto"/>
                    <w:rPr>
                      <w:rFonts w:ascii="Arial" w:eastAsia="Arial" w:hAnsi="Arial"/>
                      <w:b/>
                      <w:color w:val="000000"/>
                      <w:sz w:val="22"/>
                      <w:lang w:val="de-CH" w:eastAsia="de-CH"/>
                    </w:rPr>
                  </w:pPr>
                  <w:r w:rsidRPr="00117856">
                    <w:rPr>
                      <w:rFonts w:ascii="Arial" w:eastAsia="Arial" w:hAnsi="Arial"/>
                      <w:b/>
                      <w:color w:val="000000"/>
                      <w:sz w:val="22"/>
                      <w:lang w:val="de-CH" w:eastAsia="de-CH"/>
                    </w:rPr>
                    <w:t>Fragen zu den Naturschutzbeiträgen (NHG-Verträge):</w:t>
                  </w:r>
                </w:p>
                <w:p w14:paraId="0A0ACC6A" w14:textId="77777777" w:rsidR="00117856" w:rsidRPr="00117856" w:rsidRDefault="00117856" w:rsidP="00117856">
                  <w:pPr>
                    <w:overflowPunct/>
                    <w:autoSpaceDE/>
                    <w:autoSpaceDN/>
                    <w:adjustRightInd/>
                    <w:textAlignment w:val="auto"/>
                    <w:rPr>
                      <w:rFonts w:ascii="Arial" w:eastAsia="Arial" w:hAnsi="Arial"/>
                      <w:color w:val="000000"/>
                      <w:sz w:val="22"/>
                      <w:lang w:val="de-CH" w:eastAsia="de-CH"/>
                    </w:rPr>
                  </w:pPr>
                  <w:r w:rsidRPr="00117856">
                    <w:rPr>
                      <w:rFonts w:ascii="Arial" w:eastAsia="Arial" w:hAnsi="Arial"/>
                      <w:color w:val="000000"/>
                      <w:sz w:val="22"/>
                      <w:lang w:val="de-CH" w:eastAsia="de-CH"/>
                    </w:rPr>
                    <w:t>Amt für Wald und Natur (WNA)</w:t>
                  </w:r>
                </w:p>
                <w:p w14:paraId="5B50C3F7" w14:textId="77777777" w:rsidR="00117856" w:rsidRPr="00117856" w:rsidRDefault="00117856" w:rsidP="00117856">
                  <w:pPr>
                    <w:overflowPunct/>
                    <w:autoSpaceDE/>
                    <w:autoSpaceDN/>
                    <w:adjustRightInd/>
                    <w:textAlignment w:val="auto"/>
                    <w:rPr>
                      <w:rFonts w:ascii="Arial" w:hAnsi="Arial"/>
                      <w:sz w:val="22"/>
                      <w:lang w:val="de-CH" w:eastAsia="de-CH"/>
                    </w:rPr>
                  </w:pPr>
                  <w:r w:rsidRPr="00117856">
                    <w:rPr>
                      <w:rFonts w:ascii="Arial" w:eastAsia="Arial" w:hAnsi="Arial"/>
                      <w:color w:val="000000"/>
                      <w:sz w:val="22"/>
                      <w:lang w:val="de-CH" w:eastAsia="de-CH"/>
                    </w:rPr>
                    <w:t>Jacques Frioud</w:t>
                  </w:r>
                </w:p>
                <w:p w14:paraId="447AC32E" w14:textId="77777777" w:rsidR="00117856" w:rsidRPr="00117856" w:rsidRDefault="00117856" w:rsidP="00117856">
                  <w:pPr>
                    <w:overflowPunct/>
                    <w:autoSpaceDE/>
                    <w:autoSpaceDN/>
                    <w:adjustRightInd/>
                    <w:textAlignment w:val="auto"/>
                    <w:rPr>
                      <w:rFonts w:ascii="Arial" w:hAnsi="Arial"/>
                      <w:sz w:val="22"/>
                      <w:lang w:val="de-CH" w:eastAsia="de-CH"/>
                    </w:rPr>
                  </w:pPr>
                  <w:r w:rsidRPr="00117856">
                    <w:rPr>
                      <w:rFonts w:ascii="Arial" w:eastAsia="Arial" w:hAnsi="Arial"/>
                      <w:color w:val="000000"/>
                      <w:sz w:val="22"/>
                      <w:lang w:val="de-CH" w:eastAsia="de-CH"/>
                    </w:rPr>
                    <w:t>Telefon: 026 305 51 87</w:t>
                  </w:r>
                </w:p>
                <w:p w14:paraId="349E9D7E" w14:textId="77777777" w:rsidR="00117856" w:rsidRPr="00117856" w:rsidRDefault="00117856" w:rsidP="00117856">
                  <w:pPr>
                    <w:overflowPunct/>
                    <w:autoSpaceDE/>
                    <w:autoSpaceDN/>
                    <w:adjustRightInd/>
                    <w:ind w:right="-39"/>
                    <w:textAlignment w:val="auto"/>
                    <w:rPr>
                      <w:rFonts w:ascii="Arial" w:hAnsi="Arial"/>
                      <w:sz w:val="22"/>
                      <w:lang w:val="de-CH" w:eastAsia="de-CH"/>
                    </w:rPr>
                  </w:pPr>
                  <w:r w:rsidRPr="00117856">
                    <w:rPr>
                      <w:rFonts w:ascii="Arial" w:eastAsia="Arial" w:hAnsi="Arial"/>
                      <w:color w:val="000000"/>
                      <w:sz w:val="22"/>
                      <w:lang w:val="de-CH" w:eastAsia="de-CH"/>
                    </w:rPr>
                    <w:t xml:space="preserve">E-Mail: </w:t>
                  </w:r>
                  <w:r w:rsidRPr="00117856">
                    <w:rPr>
                      <w:rFonts w:ascii="Arial" w:eastAsia="Arial" w:hAnsi="Arial"/>
                      <w:color w:val="0000FF"/>
                      <w:sz w:val="22"/>
                      <w:u w:val="single"/>
                      <w:lang w:val="de-CH" w:eastAsia="de-CH"/>
                    </w:rPr>
                    <w:t>jacques.frioud@fr.ch</w:t>
                  </w:r>
                  <w:r w:rsidRPr="00117856" w:rsidDel="00DE491A">
                    <w:rPr>
                      <w:rFonts w:ascii="Arial" w:eastAsia="Arial" w:hAnsi="Arial"/>
                      <w:color w:val="000000"/>
                      <w:sz w:val="22"/>
                      <w:lang w:val="de-CH" w:eastAsia="de-CH"/>
                    </w:rPr>
                    <w:t xml:space="preserve"> </w:t>
                  </w:r>
                </w:p>
              </w:tc>
            </w:tr>
            <w:tr w:rsidR="00117856" w:rsidRPr="00E66B1A" w14:paraId="363C1E9B" w14:textId="77777777" w:rsidTr="00A353B6">
              <w:trPr>
                <w:trHeight w:val="1507"/>
              </w:trPr>
              <w:tc>
                <w:tcPr>
                  <w:tcW w:w="9467" w:type="dxa"/>
                  <w:tcBorders>
                    <w:top w:val="nil"/>
                    <w:left w:val="nil"/>
                    <w:bottom w:val="nil"/>
                    <w:right w:val="nil"/>
                  </w:tcBorders>
                  <w:tcMar>
                    <w:top w:w="39" w:type="dxa"/>
                    <w:left w:w="39" w:type="dxa"/>
                    <w:bottom w:w="39" w:type="dxa"/>
                    <w:right w:w="39" w:type="dxa"/>
                  </w:tcMar>
                </w:tcPr>
                <w:p w14:paraId="391BE9FE" w14:textId="77777777" w:rsidR="00117856" w:rsidRPr="00117856" w:rsidRDefault="00117856" w:rsidP="00117856">
                  <w:pPr>
                    <w:overflowPunct/>
                    <w:autoSpaceDE/>
                    <w:autoSpaceDN/>
                    <w:adjustRightInd/>
                    <w:ind w:right="-39"/>
                    <w:textAlignment w:val="auto"/>
                    <w:rPr>
                      <w:rFonts w:ascii="Arial" w:eastAsia="Arial" w:hAnsi="Arial"/>
                      <w:b/>
                      <w:color w:val="000000"/>
                      <w:sz w:val="22"/>
                      <w:lang w:val="de-CH" w:eastAsia="de-CH"/>
                    </w:rPr>
                  </w:pPr>
                </w:p>
                <w:p w14:paraId="7EEC84D8" w14:textId="77777777" w:rsidR="00117856" w:rsidRPr="00117856" w:rsidRDefault="00117856" w:rsidP="00117856">
                  <w:pPr>
                    <w:overflowPunct/>
                    <w:autoSpaceDE/>
                    <w:autoSpaceDN/>
                    <w:adjustRightInd/>
                    <w:ind w:right="-39"/>
                    <w:textAlignment w:val="auto"/>
                    <w:rPr>
                      <w:rFonts w:ascii="Arial" w:eastAsia="Arial" w:hAnsi="Arial"/>
                      <w:color w:val="0000FF"/>
                      <w:sz w:val="22"/>
                      <w:u w:val="single"/>
                      <w:lang w:val="de-CH" w:eastAsia="de-CH"/>
                    </w:rPr>
                  </w:pPr>
                  <w:r w:rsidRPr="00117856">
                    <w:rPr>
                      <w:rFonts w:ascii="Arial" w:eastAsia="Arial" w:hAnsi="Arial"/>
                      <w:b/>
                      <w:color w:val="000000"/>
                      <w:sz w:val="22"/>
                      <w:lang w:val="de-CH" w:eastAsia="de-CH"/>
                    </w:rPr>
                    <w:t>Technische Fragen zur Applikation GELAN:</w:t>
                  </w:r>
                  <w:r w:rsidRPr="00117856">
                    <w:rPr>
                      <w:rFonts w:ascii="Arial" w:eastAsia="Arial" w:hAnsi="Arial"/>
                      <w:b/>
                      <w:color w:val="000000"/>
                      <w:sz w:val="22"/>
                      <w:lang w:val="de-CH" w:eastAsia="de-CH"/>
                    </w:rPr>
                    <w:br/>
                  </w:r>
                  <w:r w:rsidRPr="00117856">
                    <w:rPr>
                      <w:rFonts w:ascii="Arial" w:eastAsia="Arial" w:hAnsi="Arial"/>
                      <w:color w:val="000000"/>
                      <w:sz w:val="22"/>
                      <w:lang w:val="de-CH" w:eastAsia="de-CH"/>
                    </w:rPr>
                    <w:t xml:space="preserve">Per E-Mail: </w:t>
                  </w:r>
                  <w:hyperlink r:id="rId12" w:history="1">
                    <w:r w:rsidRPr="00117856">
                      <w:rPr>
                        <w:rFonts w:ascii="Arial" w:eastAsia="Arial" w:hAnsi="Arial"/>
                        <w:color w:val="0000FF"/>
                        <w:sz w:val="22"/>
                        <w:u w:val="single"/>
                        <w:lang w:val="de-CH" w:eastAsia="de-CH"/>
                      </w:rPr>
                      <w:t>info.adz@be.ch</w:t>
                    </w:r>
                  </w:hyperlink>
                </w:p>
                <w:p w14:paraId="52B14EED" w14:textId="77777777" w:rsidR="00117856" w:rsidRPr="00117856" w:rsidRDefault="00117856" w:rsidP="00117856">
                  <w:pPr>
                    <w:overflowPunct/>
                    <w:autoSpaceDE/>
                    <w:autoSpaceDN/>
                    <w:adjustRightInd/>
                    <w:ind w:right="-39"/>
                    <w:textAlignment w:val="auto"/>
                    <w:rPr>
                      <w:rFonts w:ascii="Arial" w:eastAsia="Arial" w:hAnsi="Arial"/>
                      <w:color w:val="0000FF"/>
                      <w:sz w:val="22"/>
                      <w:u w:val="single"/>
                      <w:lang w:val="de-CH" w:eastAsia="de-CH"/>
                    </w:rPr>
                  </w:pPr>
                </w:p>
                <w:p w14:paraId="772DA8B2" w14:textId="77777777" w:rsidR="00117856" w:rsidRPr="00117856" w:rsidRDefault="00117856" w:rsidP="00117856">
                  <w:pPr>
                    <w:overflowPunct/>
                    <w:autoSpaceDE/>
                    <w:autoSpaceDN/>
                    <w:adjustRightInd/>
                    <w:ind w:right="-39"/>
                    <w:textAlignment w:val="auto"/>
                    <w:rPr>
                      <w:rFonts w:ascii="Arial" w:eastAsia="Arial" w:hAnsi="Arial"/>
                      <w:color w:val="000000"/>
                      <w:sz w:val="22"/>
                      <w:lang w:val="de-CH" w:eastAsia="de-CH"/>
                    </w:rPr>
                  </w:pPr>
                  <w:r w:rsidRPr="00117856">
                    <w:rPr>
                      <w:rFonts w:ascii="Arial" w:eastAsia="Arial" w:hAnsi="Arial"/>
                      <w:b/>
                      <w:color w:val="000000"/>
                      <w:sz w:val="22"/>
                      <w:lang w:val="de-CH" w:eastAsia="de-CH"/>
                    </w:rPr>
                    <w:t>Fragen zum Login auf Agate (z.B. bei vergessenem Passwort):</w:t>
                  </w:r>
                  <w:r w:rsidRPr="00117856">
                    <w:rPr>
                      <w:rFonts w:ascii="Arial" w:eastAsia="Arial" w:hAnsi="Arial"/>
                      <w:color w:val="000000"/>
                      <w:sz w:val="22"/>
                      <w:lang w:val="de-CH" w:eastAsia="de-CH"/>
                    </w:rPr>
                    <w:br/>
                    <w:t xml:space="preserve">Helpdesk Agate: Tel. 0848 222 400, E-Mail: </w:t>
                  </w:r>
                  <w:r w:rsidRPr="00117856">
                    <w:rPr>
                      <w:rFonts w:ascii="Arial" w:eastAsia="Arial" w:hAnsi="Arial"/>
                      <w:color w:val="0000FF"/>
                      <w:sz w:val="22"/>
                      <w:u w:val="single"/>
                      <w:lang w:val="de-CH" w:eastAsia="de-CH"/>
                    </w:rPr>
                    <w:t>info@agatehelpdesk.ch</w:t>
                  </w:r>
                </w:p>
                <w:p w14:paraId="2DADA342" w14:textId="77777777" w:rsidR="00117856" w:rsidRPr="00117856" w:rsidRDefault="00117856" w:rsidP="00117856">
                  <w:pPr>
                    <w:overflowPunct/>
                    <w:autoSpaceDE/>
                    <w:autoSpaceDN/>
                    <w:adjustRightInd/>
                    <w:ind w:right="-39"/>
                    <w:textAlignment w:val="auto"/>
                    <w:rPr>
                      <w:rFonts w:ascii="Arial" w:eastAsia="Arial" w:hAnsi="Arial"/>
                      <w:color w:val="000000"/>
                      <w:sz w:val="22"/>
                      <w:lang w:val="de-CH" w:eastAsia="de-CH"/>
                    </w:rPr>
                  </w:pPr>
                </w:p>
                <w:p w14:paraId="795CF8B5" w14:textId="77777777" w:rsidR="00117856" w:rsidRPr="00117856" w:rsidRDefault="00117856" w:rsidP="00117856">
                  <w:pPr>
                    <w:overflowPunct/>
                    <w:autoSpaceDE/>
                    <w:autoSpaceDN/>
                    <w:adjustRightInd/>
                    <w:ind w:right="-39"/>
                    <w:textAlignment w:val="auto"/>
                    <w:rPr>
                      <w:rFonts w:ascii="Arial" w:eastAsia="Arial" w:hAnsi="Arial"/>
                      <w:color w:val="000000"/>
                      <w:sz w:val="22"/>
                      <w:lang w:val="de-CH" w:eastAsia="de-CH"/>
                    </w:rPr>
                  </w:pPr>
                </w:p>
                <w:p w14:paraId="7EBE40DF" w14:textId="77777777" w:rsidR="00117856" w:rsidRPr="00117856" w:rsidRDefault="00117856" w:rsidP="00117856">
                  <w:pPr>
                    <w:overflowPunct/>
                    <w:autoSpaceDE/>
                    <w:autoSpaceDN/>
                    <w:adjustRightInd/>
                    <w:ind w:right="-39"/>
                    <w:textAlignment w:val="auto"/>
                    <w:rPr>
                      <w:rFonts w:ascii="Arial" w:eastAsia="Arial" w:hAnsi="Arial"/>
                      <w:color w:val="000000"/>
                      <w:sz w:val="22"/>
                      <w:lang w:val="de-CH" w:eastAsia="de-CH"/>
                    </w:rPr>
                  </w:pPr>
                  <w:r w:rsidRPr="00117856">
                    <w:rPr>
                      <w:rFonts w:ascii="Arial" w:eastAsia="Arial" w:hAnsi="Arial"/>
                      <w:color w:val="000000"/>
                      <w:sz w:val="22"/>
                      <w:lang w:val="de-CH" w:eastAsia="de-CH"/>
                    </w:rPr>
                    <w:t>Um eine Überlastung des Systems zu vermeiden, bitten wir Sie, Ihre Erhebung so schnell als möglich durchzuführen und abzuschliessen und damit nicht bis zum Ende des Erhebungszeitfensters zuzuwarten.</w:t>
                  </w:r>
                </w:p>
                <w:p w14:paraId="63CB946F" w14:textId="77777777" w:rsidR="00117856" w:rsidRPr="00117856" w:rsidRDefault="00117856" w:rsidP="00117856">
                  <w:pPr>
                    <w:overflowPunct/>
                    <w:autoSpaceDE/>
                    <w:autoSpaceDN/>
                    <w:adjustRightInd/>
                    <w:ind w:right="-39"/>
                    <w:textAlignment w:val="auto"/>
                    <w:rPr>
                      <w:rFonts w:ascii="Arial" w:eastAsia="Arial" w:hAnsi="Arial"/>
                      <w:color w:val="000000"/>
                      <w:sz w:val="22"/>
                      <w:lang w:val="de-CH" w:eastAsia="de-CH"/>
                    </w:rPr>
                  </w:pPr>
                </w:p>
                <w:p w14:paraId="140A560C" w14:textId="77777777" w:rsidR="00117856" w:rsidRPr="00117856" w:rsidRDefault="00117856" w:rsidP="00117856">
                  <w:pPr>
                    <w:overflowPunct/>
                    <w:autoSpaceDE/>
                    <w:autoSpaceDN/>
                    <w:adjustRightInd/>
                    <w:ind w:right="-39"/>
                    <w:textAlignment w:val="auto"/>
                    <w:rPr>
                      <w:rFonts w:ascii="Arial" w:eastAsia="Arial" w:hAnsi="Arial"/>
                      <w:color w:val="000000"/>
                      <w:sz w:val="22"/>
                      <w:lang w:val="de-CH" w:eastAsia="de-CH"/>
                    </w:rPr>
                  </w:pPr>
                </w:p>
                <w:p w14:paraId="6B93B72A" w14:textId="77777777" w:rsidR="00117856" w:rsidRPr="00117856" w:rsidRDefault="00117856" w:rsidP="00117856">
                  <w:pPr>
                    <w:overflowPunct/>
                    <w:autoSpaceDE/>
                    <w:autoSpaceDN/>
                    <w:adjustRightInd/>
                    <w:ind w:right="-39"/>
                    <w:textAlignment w:val="auto"/>
                    <w:rPr>
                      <w:rFonts w:ascii="Arial" w:eastAsia="Arial" w:hAnsi="Arial"/>
                      <w:color w:val="000000"/>
                      <w:sz w:val="22"/>
                      <w:lang w:val="de-CH" w:eastAsia="de-CH"/>
                    </w:rPr>
                  </w:pPr>
                  <w:r w:rsidRPr="00117856">
                    <w:rPr>
                      <w:rFonts w:ascii="Arial" w:eastAsia="Arial" w:hAnsi="Arial"/>
                      <w:color w:val="000000"/>
                      <w:sz w:val="22"/>
                      <w:lang w:val="de-CH" w:eastAsia="de-CH"/>
                    </w:rPr>
                    <w:t>Freundliche Grüsse</w:t>
                  </w:r>
                </w:p>
                <w:p w14:paraId="1CE6B7ED" w14:textId="77777777" w:rsidR="00117856" w:rsidRPr="00117856" w:rsidRDefault="00117856" w:rsidP="00117856">
                  <w:pPr>
                    <w:overflowPunct/>
                    <w:autoSpaceDE/>
                    <w:autoSpaceDN/>
                    <w:adjustRightInd/>
                    <w:ind w:right="-39"/>
                    <w:textAlignment w:val="auto"/>
                    <w:rPr>
                      <w:rFonts w:ascii="Arial" w:eastAsia="Arial" w:hAnsi="Arial"/>
                      <w:color w:val="000000"/>
                      <w:sz w:val="22"/>
                      <w:lang w:val="de-CH" w:eastAsia="de-CH"/>
                    </w:rPr>
                  </w:pPr>
                </w:p>
                <w:p w14:paraId="5A2AC7B4" w14:textId="77777777" w:rsidR="00117856" w:rsidRPr="00117856" w:rsidRDefault="00117856" w:rsidP="00117856">
                  <w:pPr>
                    <w:overflowPunct/>
                    <w:autoSpaceDE/>
                    <w:autoSpaceDN/>
                    <w:adjustRightInd/>
                    <w:ind w:right="-39"/>
                    <w:textAlignment w:val="auto"/>
                    <w:rPr>
                      <w:rFonts w:ascii="Arial" w:eastAsia="Arial" w:hAnsi="Arial"/>
                      <w:color w:val="000000"/>
                      <w:sz w:val="22"/>
                      <w:lang w:val="de-CH" w:eastAsia="de-CH"/>
                    </w:rPr>
                  </w:pPr>
                  <w:r w:rsidRPr="00117856">
                    <w:rPr>
                      <w:rFonts w:ascii="Arial" w:eastAsia="Arial" w:hAnsi="Arial"/>
                      <w:color w:val="000000"/>
                      <w:sz w:val="22"/>
                      <w:lang w:val="de-CH" w:eastAsia="de-CH"/>
                    </w:rPr>
                    <w:t>Grangeneuve, Sektion Landwirtschaft, Sektor Direktzahlungen</w:t>
                  </w:r>
                </w:p>
              </w:tc>
            </w:tr>
          </w:tbl>
          <w:p w14:paraId="1C167BC5" w14:textId="77777777" w:rsidR="00117856" w:rsidRPr="00117856" w:rsidRDefault="00117856" w:rsidP="00117856">
            <w:pPr>
              <w:overflowPunct/>
              <w:autoSpaceDE/>
              <w:autoSpaceDN/>
              <w:adjustRightInd/>
              <w:ind w:right="-39"/>
              <w:textAlignment w:val="auto"/>
              <w:rPr>
                <w:rFonts w:ascii="Arial" w:hAnsi="Arial"/>
                <w:b/>
                <w:sz w:val="22"/>
                <w:lang w:val="de-CH" w:eastAsia="de-CH"/>
              </w:rPr>
            </w:pPr>
          </w:p>
        </w:tc>
      </w:tr>
    </w:tbl>
    <w:p w14:paraId="110E54A0" w14:textId="77777777" w:rsidR="007160C3" w:rsidRPr="00117856" w:rsidRDefault="007160C3" w:rsidP="00117856">
      <w:pPr>
        <w:tabs>
          <w:tab w:val="left" w:pos="5648"/>
        </w:tabs>
        <w:spacing w:after="180" w:line="280" w:lineRule="exact"/>
        <w:rPr>
          <w:sz w:val="24"/>
          <w:szCs w:val="24"/>
          <w:lang w:val="de-CH"/>
        </w:rPr>
      </w:pPr>
    </w:p>
    <w:sectPr w:rsidR="007160C3" w:rsidRPr="00117856" w:rsidSect="007160C3">
      <w:headerReference w:type="even" r:id="rId13"/>
      <w:headerReference w:type="default" r:id="rId14"/>
      <w:footerReference w:type="even" r:id="rId15"/>
      <w:footerReference w:type="default" r:id="rId16"/>
      <w:headerReference w:type="first" r:id="rId17"/>
      <w:footerReference w:type="first" r:id="rId18"/>
      <w:pgSz w:w="11907" w:h="16840" w:code="9"/>
      <w:pgMar w:top="1559" w:right="737" w:bottom="1559" w:left="1418" w:header="643" w:footer="4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C5719" w14:textId="77777777" w:rsidR="00117856" w:rsidRDefault="00117856">
      <w:r>
        <w:separator/>
      </w:r>
    </w:p>
  </w:endnote>
  <w:endnote w:type="continuationSeparator" w:id="0">
    <w:p w14:paraId="501F1FFF" w14:textId="77777777" w:rsidR="00117856" w:rsidRDefault="00117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AAA47" w14:textId="77777777" w:rsidR="0086654A" w:rsidRDefault="0086654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C23E0" w14:textId="77777777" w:rsidR="0086654A" w:rsidRDefault="0086654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4B3F" w14:textId="77777777" w:rsidR="00836D1A" w:rsidRDefault="00381CA5" w:rsidP="002056C1">
    <w:pPr>
      <w:pStyle w:val="Pieddepage"/>
      <w:tabs>
        <w:tab w:val="clear" w:pos="4536"/>
        <w:tab w:val="clear" w:pos="9072"/>
        <w:tab w:val="left" w:pos="57"/>
        <w:tab w:val="left" w:pos="608"/>
        <w:tab w:val="left" w:pos="6379"/>
      </w:tabs>
      <w:spacing w:after="40"/>
      <w:ind w:right="28"/>
      <w:rPr>
        <w:rFonts w:ascii="Arial" w:hAnsi="Arial"/>
        <w:sz w:val="12"/>
      </w:rPr>
    </w:pPr>
    <w:r>
      <w:rPr>
        <w:rFonts w:ascii="Arial" w:hAnsi="Arial"/>
        <w:noProof/>
        <w:sz w:val="12"/>
      </w:rPr>
      <mc:AlternateContent>
        <mc:Choice Requires="wps">
          <w:drawing>
            <wp:anchor distT="0" distB="0" distL="114300" distR="114300" simplePos="0" relativeHeight="251664384" behindDoc="0" locked="1" layoutInCell="1" allowOverlap="1" wp14:anchorId="0592ECB4" wp14:editId="708F60D9">
              <wp:simplePos x="0" y="0"/>
              <wp:positionH relativeFrom="column">
                <wp:posOffset>0</wp:posOffset>
              </wp:positionH>
              <wp:positionV relativeFrom="paragraph">
                <wp:posOffset>-5715</wp:posOffset>
              </wp:positionV>
              <wp:extent cx="108000" cy="0"/>
              <wp:effectExtent l="0" t="0" r="0" b="0"/>
              <wp:wrapNone/>
              <wp:docPr id="314220281" name="Connecteur droit 1"/>
              <wp:cNvGraphicFramePr/>
              <a:graphic xmlns:a="http://schemas.openxmlformats.org/drawingml/2006/main">
                <a:graphicData uri="http://schemas.microsoft.com/office/word/2010/wordprocessingShape">
                  <wps:wsp>
                    <wps:cNvCnPr/>
                    <wps:spPr>
                      <a:xfrm>
                        <a:off x="0" y="0"/>
                        <a:ext cx="108000" cy="0"/>
                      </a:xfrm>
                      <a:prstGeom prst="line">
                        <a:avLst/>
                      </a:prstGeom>
                      <a:ln w="63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505816" id="Connecteur droit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5pt" to="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" strokecolor="black [3213]" strokeweight=".5pt">
              <w10:anchorlock/>
            </v:line>
          </w:pict>
        </mc:Fallback>
      </mc:AlternateContent>
    </w:r>
    <w:r w:rsidR="009C366B">
      <w:rPr>
        <w:rFonts w:ascii="Arial" w:hAnsi="Arial"/>
        <w:sz w:val="12"/>
      </w:rPr>
      <w:tab/>
    </w:r>
    <w:r w:rsidR="000D4B15">
      <w:rPr>
        <w:rFonts w:ascii="Arial" w:hAnsi="Arial"/>
        <w:sz w:val="12"/>
      </w:rPr>
      <w:tab/>
    </w:r>
    <w:r w:rsidR="00CF4B74">
      <w:rPr>
        <w:rFonts w:ascii="Arial" w:hAnsi="Arial"/>
        <w:sz w:val="12"/>
      </w:rPr>
      <w:tab/>
    </w:r>
  </w:p>
  <w:p w14:paraId="528A8ED2" w14:textId="77777777" w:rsidR="003F696A" w:rsidRPr="004636D4" w:rsidRDefault="004636D4" w:rsidP="004636D4">
    <w:pPr>
      <w:pStyle w:val="01entteetbasdepage"/>
      <w:tabs>
        <w:tab w:val="left" w:pos="2072"/>
        <w:tab w:val="left" w:pos="3969"/>
      </w:tabs>
      <w:rPr>
        <w:lang w:val="fr-CH"/>
      </w:rPr>
    </w:pPr>
    <w:r w:rsidRPr="00E62D3E">
      <w:rPr>
        <w:szCs w:val="20"/>
        <w:lang w:eastAsia="en-US"/>
      </w:rPr>
      <w:t>Rte de Grangeneuve 31</w:t>
    </w:r>
    <w:r w:rsidRPr="00E62D3E">
      <w:rPr>
        <w:szCs w:val="20"/>
        <w:lang w:eastAsia="en-US"/>
      </w:rPr>
      <w:tab/>
      <w:t>T +41 26 305 5</w:t>
    </w:r>
    <w:r>
      <w:rPr>
        <w:szCs w:val="20"/>
        <w:lang w:eastAsia="en-US"/>
      </w:rPr>
      <w:t>8</w:t>
    </w:r>
    <w:r w:rsidRPr="00E62D3E">
      <w:rPr>
        <w:szCs w:val="20"/>
        <w:lang w:eastAsia="en-US"/>
      </w:rPr>
      <w:t xml:space="preserve"> 00</w:t>
    </w:r>
    <w:r w:rsidRPr="00E62D3E">
      <w:rPr>
        <w:szCs w:val="20"/>
        <w:lang w:eastAsia="en-US"/>
      </w:rPr>
      <w:tab/>
    </w:r>
    <w:r w:rsidRPr="0099263E">
      <w:rPr>
        <w:lang w:val="fr-CH"/>
      </w:rPr>
      <w:t>grangeneuve-agriculture@fr.ch</w:t>
    </w:r>
    <w:r w:rsidRPr="00E62D3E">
      <w:rPr>
        <w:szCs w:val="20"/>
        <w:lang w:eastAsia="en-US"/>
      </w:rPr>
      <w:tab/>
    </w:r>
    <w:r w:rsidRPr="00E62D3E">
      <w:rPr>
        <w:szCs w:val="20"/>
        <w:lang w:eastAsia="en-US"/>
      </w:rPr>
      <w:br/>
      <w:t xml:space="preserve">1725 </w:t>
    </w:r>
    <w:proofErr w:type="spellStart"/>
    <w:r w:rsidRPr="00E62D3E">
      <w:rPr>
        <w:szCs w:val="20"/>
        <w:lang w:eastAsia="en-US"/>
      </w:rPr>
      <w:t>Posieux</w:t>
    </w:r>
    <w:proofErr w:type="spellEnd"/>
    <w:r w:rsidRPr="00E62D3E">
      <w:rPr>
        <w:szCs w:val="20"/>
        <w:lang w:eastAsia="en-US"/>
      </w:rPr>
      <w:tab/>
      <w:t>www.grangeneuve.ch</w:t>
    </w:r>
    <w:r w:rsidRPr="0099263E">
      <w:rPr>
        <w:lang w:val="fr-CH"/>
      </w:rPr>
      <w:t xml:space="preserve"> </w:t>
    </w:r>
    <w:r>
      <w:rPr>
        <w:lang w:val="fr-CH"/>
      </w:rPr>
      <w:tab/>
    </w:r>
    <w:r w:rsidRPr="0099263E">
      <w:rPr>
        <w:lang w:val="fr-CH"/>
      </w:rPr>
      <w:t>grangeneuve-landwirtschaft@fr.ch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343BF" w14:textId="77777777" w:rsidR="00117856" w:rsidRDefault="00117856">
      <w:r>
        <w:separator/>
      </w:r>
    </w:p>
  </w:footnote>
  <w:footnote w:type="continuationSeparator" w:id="0">
    <w:p w14:paraId="7F3C6ACB" w14:textId="77777777" w:rsidR="00117856" w:rsidRDefault="00117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D423" w14:textId="77777777" w:rsidR="0086654A" w:rsidRDefault="0086654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5F7D1A" w14:paraId="14C326E0" w14:textId="77777777" w:rsidTr="0088318D">
      <w:trPr>
        <w:trHeight w:val="567"/>
      </w:trPr>
      <w:tc>
        <w:tcPr>
          <w:tcW w:w="9298" w:type="dxa"/>
        </w:tcPr>
        <w:p w14:paraId="765CCEF8" w14:textId="77777777" w:rsidR="005F7D1A" w:rsidRPr="00DA0CF5" w:rsidRDefault="005F7D1A" w:rsidP="0088318D">
          <w:pPr>
            <w:pStyle w:val="09enttepage2"/>
          </w:pPr>
          <w:r w:rsidRPr="00DA0CF5">
            <w:t>Grangeneuve</w:t>
          </w:r>
        </w:p>
        <w:p w14:paraId="617D08B0" w14:textId="77777777" w:rsidR="005F7D1A" w:rsidRPr="0064336A" w:rsidRDefault="005F7D1A" w:rsidP="0088318D">
          <w:pPr>
            <w:pStyle w:val="09enttepage2"/>
            <w:rPr>
              <w:rStyle w:val="Numrodepage"/>
            </w:rPr>
          </w:pPr>
          <w:r w:rsidRPr="00DA0CF5">
            <w:rPr>
              <w:b w:val="0"/>
              <w:lang w:val="fr-CH"/>
            </w:rPr>
            <w:t xml:space="preserve">Page </w:t>
          </w:r>
          <w:r w:rsidRPr="00DA0CF5">
            <w:rPr>
              <w:b w:val="0"/>
              <w:lang w:val="de-DE"/>
            </w:rPr>
            <w:fldChar w:fldCharType="begin"/>
          </w:r>
          <w:r w:rsidRPr="00DA0CF5">
            <w:rPr>
              <w:b w:val="0"/>
              <w:lang w:val="fr-CH"/>
            </w:rPr>
            <w:instrText xml:space="preserve"> PAGE </w:instrText>
          </w:r>
          <w:r w:rsidRPr="00DA0CF5">
            <w:rPr>
              <w:b w:val="0"/>
              <w:lang w:val="de-DE"/>
            </w:rPr>
            <w:fldChar w:fldCharType="separate"/>
          </w:r>
          <w:r w:rsidR="0091329E">
            <w:rPr>
              <w:b w:val="0"/>
              <w:noProof/>
              <w:lang w:val="fr-CH"/>
            </w:rPr>
            <w:t>2</w:t>
          </w:r>
          <w:r w:rsidRPr="00DA0CF5">
            <w:rPr>
              <w:b w:val="0"/>
              <w:lang w:val="de-DE"/>
            </w:rPr>
            <w:fldChar w:fldCharType="end"/>
          </w:r>
          <w:r w:rsidRPr="00DA0CF5">
            <w:rPr>
              <w:b w:val="0"/>
              <w:lang w:val="fr-CH"/>
            </w:rPr>
            <w:t xml:space="preserve"> </w:t>
          </w:r>
          <w:r w:rsidRPr="00DA0CF5">
            <w:rPr>
              <w:b w:val="0"/>
            </w:rPr>
            <w:t>de</w:t>
          </w:r>
          <w:r w:rsidRPr="00DA0CF5">
            <w:rPr>
              <w:b w:val="0"/>
              <w:lang w:val="fr-CH"/>
            </w:rPr>
            <w:t xml:space="preserve"> </w:t>
          </w:r>
          <w:r w:rsidRPr="00DA0CF5">
            <w:rPr>
              <w:b w:val="0"/>
              <w:lang w:val="de-DE"/>
            </w:rPr>
            <w:fldChar w:fldCharType="begin"/>
          </w:r>
          <w:r w:rsidRPr="00DA0CF5">
            <w:rPr>
              <w:b w:val="0"/>
              <w:lang w:val="fr-CH"/>
            </w:rPr>
            <w:instrText xml:space="preserve"> NUMPAGES  </w:instrText>
          </w:r>
          <w:r w:rsidRPr="00DA0CF5">
            <w:rPr>
              <w:b w:val="0"/>
              <w:lang w:val="de-DE"/>
            </w:rPr>
            <w:fldChar w:fldCharType="separate"/>
          </w:r>
          <w:r w:rsidR="003E7964">
            <w:rPr>
              <w:b w:val="0"/>
              <w:noProof/>
              <w:lang w:val="fr-CH"/>
            </w:rPr>
            <w:t>1</w:t>
          </w:r>
          <w:r w:rsidRPr="00DA0CF5">
            <w:rPr>
              <w:b w:val="0"/>
              <w:lang w:val="de-DE"/>
            </w:rPr>
            <w:fldChar w:fldCharType="end"/>
          </w:r>
          <w:r w:rsidRPr="00DA0CF5">
            <w:rPr>
              <w:b w:val="0"/>
              <w:noProof/>
            </w:rPr>
            <w:drawing>
              <wp:anchor distT="0" distB="0" distL="114300" distR="114300" simplePos="0" relativeHeight="251662336" behindDoc="0" locked="1" layoutInCell="1" allowOverlap="1" wp14:anchorId="4B0E8A05" wp14:editId="07D1CAA5">
                <wp:simplePos x="0" y="0"/>
                <wp:positionH relativeFrom="page">
                  <wp:posOffset>-215265</wp:posOffset>
                </wp:positionH>
                <wp:positionV relativeFrom="page">
                  <wp:posOffset>25400</wp:posOffset>
                </wp:positionV>
                <wp:extent cx="116205" cy="220980"/>
                <wp:effectExtent l="19050" t="0" r="0" b="0"/>
                <wp:wrapNone/>
                <wp:docPr id="676233258"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r w:rsidRPr="0064336A">
            <w:rPr>
              <w:b w:val="0"/>
              <w:noProof/>
            </w:rPr>
            <w:drawing>
              <wp:anchor distT="0" distB="0" distL="114300" distR="114300" simplePos="0" relativeHeight="251661312" behindDoc="0" locked="1" layoutInCell="1" allowOverlap="1" wp14:anchorId="1657D3D7" wp14:editId="4266A5EA">
                <wp:simplePos x="0" y="0"/>
                <wp:positionH relativeFrom="page">
                  <wp:posOffset>-215265</wp:posOffset>
                </wp:positionH>
                <wp:positionV relativeFrom="page">
                  <wp:posOffset>25400</wp:posOffset>
                </wp:positionV>
                <wp:extent cx="116205" cy="220980"/>
                <wp:effectExtent l="19050" t="0" r="0" b="0"/>
                <wp:wrapNone/>
                <wp:docPr id="1317280217"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1DB7182C" w14:textId="77777777" w:rsidR="00836D1A" w:rsidRPr="00917F06" w:rsidRDefault="00836D1A" w:rsidP="005F7D1A">
    <w:pPr>
      <w:pStyle w:val="En-tte"/>
      <w:rPr>
        <w:rFonts w:ascii="Arial" w:hAnsi="Arial" w:cs="Arial"/>
        <w:sz w:val="16"/>
        <w:szCs w:val="16"/>
        <w:lang w:val="de-DE"/>
      </w:rPr>
    </w:pPr>
    <w:r w:rsidRPr="00917F06">
      <w:rPr>
        <w:rFonts w:ascii="Arial" w:hAnsi="Arial" w:cs="Arial"/>
        <w:b/>
        <w:noProof/>
        <w:sz w:val="16"/>
        <w:szCs w:val="16"/>
        <w:lang w:eastAsia="fr-FR"/>
      </w:rPr>
      <w:drawing>
        <wp:anchor distT="0" distB="0" distL="114300" distR="114300" simplePos="0" relativeHeight="251659264" behindDoc="0" locked="1" layoutInCell="1" allowOverlap="1" wp14:anchorId="76F7CE6F" wp14:editId="1BB75CA8">
          <wp:simplePos x="0" y="0"/>
          <wp:positionH relativeFrom="page">
            <wp:posOffset>-215265</wp:posOffset>
          </wp:positionH>
          <wp:positionV relativeFrom="page">
            <wp:posOffset>25400</wp:posOffset>
          </wp:positionV>
          <wp:extent cx="116205" cy="220980"/>
          <wp:effectExtent l="19050" t="0" r="0" b="0"/>
          <wp:wrapNone/>
          <wp:docPr id="142400351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84A7F" w14:textId="77777777" w:rsidR="00D95506" w:rsidRDefault="0013207B" w:rsidP="00645B58">
    <w:pPr>
      <w:pStyle w:val="En-tte"/>
      <w:rPr>
        <w:rFonts w:ascii="Arial" w:hAnsi="Arial" w:cs="Arial"/>
        <w:sz w:val="16"/>
        <w:szCs w:val="16"/>
        <w:lang w:val="de-DE"/>
      </w:rPr>
    </w:pPr>
    <w:r>
      <w:rPr>
        <w:rFonts w:ascii="Arial" w:hAnsi="Arial" w:cs="Arial"/>
        <w:noProof/>
        <w:sz w:val="16"/>
        <w:szCs w:val="16"/>
        <w:lang w:val="de-DE"/>
      </w:rPr>
      <w:drawing>
        <wp:anchor distT="0" distB="0" distL="114300" distR="114300" simplePos="0" relativeHeight="251663360" behindDoc="1" locked="0" layoutInCell="1" allowOverlap="1" wp14:anchorId="646A54E6" wp14:editId="5E47DA6A">
          <wp:simplePos x="0" y="0"/>
          <wp:positionH relativeFrom="page">
            <wp:posOffset>0</wp:posOffset>
          </wp:positionH>
          <wp:positionV relativeFrom="page">
            <wp:posOffset>6440</wp:posOffset>
          </wp:positionV>
          <wp:extent cx="7563596" cy="10681900"/>
          <wp:effectExtent l="0" t="0" r="0" b="5715"/>
          <wp:wrapNone/>
          <wp:docPr id="24475357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753572"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63596" cy="106819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C24050E"/>
    <w:lvl w:ilvl="0">
      <w:numFmt w:val="bullet"/>
      <w:lvlText w:val="*"/>
      <w:lvlJc w:val="left"/>
    </w:lvl>
  </w:abstractNum>
  <w:abstractNum w:abstractNumId="1" w15:restartNumberingAfterBreak="0">
    <w:nsid w:val="16850F24"/>
    <w:multiLevelType w:val="hybridMultilevel"/>
    <w:tmpl w:val="018482DE"/>
    <w:lvl w:ilvl="0" w:tplc="ED0C834C">
      <w:start w:val="1"/>
      <w:numFmt w:val="bullet"/>
      <w:lvlText w:val=""/>
      <w:lvlJc w:val="left"/>
      <w:pPr>
        <w:tabs>
          <w:tab w:val="num" w:pos="567"/>
        </w:tabs>
        <w:ind w:left="284" w:hanging="284"/>
      </w:pPr>
      <w:rPr>
        <w:rFonts w:ascii="Symbol" w:hAnsi="Symbol" w:hint="default"/>
        <w:b w:val="0"/>
        <w:i w:val="0"/>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3C05DD"/>
    <w:multiLevelType w:val="hybridMultilevel"/>
    <w:tmpl w:val="36F00A84"/>
    <w:lvl w:ilvl="0" w:tplc="B47C75F6">
      <w:start w:val="1"/>
      <w:numFmt w:val="decimal"/>
      <w:lvlText w:val="%1."/>
      <w:lvlJc w:val="left"/>
      <w:pPr>
        <w:ind w:left="720" w:hanging="360"/>
      </w:pPr>
      <w:rPr>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376468687">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2" w16cid:durableId="797987918">
    <w:abstractNumId w:val="1"/>
  </w:num>
  <w:num w:numId="3" w16cid:durableId="884292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fr-FR" w:vendorID="64" w:dllVersion="6" w:nlCheck="1" w:checkStyle="0"/>
  <w:activeWritingStyle w:appName="MSWord" w:lang="de-CH" w:vendorID="64" w:dllVersion="6" w:nlCheck="1" w:checkStyle="1"/>
  <w:activeWritingStyle w:appName="MSWord" w:lang="de-DE" w:vendorID="64" w:dllVersion="6" w:nlCheck="1" w:checkStyle="0"/>
  <w:activeWritingStyle w:appName="MSWord" w:lang="fr-CH" w:vendorID="64" w:dllVersion="6" w:nlCheck="1" w:checkStyle="0"/>
  <w:activeWritingStyle w:appName="MSWord" w:lang="fr-FR" w:vendorID="64" w:dllVersion="0" w:nlCheck="1" w:checkStyle="0"/>
  <w:activeWritingStyle w:appName="MSWord" w:lang="fr-CH" w:vendorID="64" w:dllVersion="0" w:nlCheck="1" w:checkStyle="0"/>
  <w:activeWritingStyle w:appName="MSWord" w:lang="de-CH" w:vendorID="64" w:dllVersion="0" w:nlCheck="1" w:checkStyle="0"/>
  <w:activeWritingStyle w:appName="MSWord" w:lang="de-DE" w:vendorID="64" w:dllVersion="0" w:nlCheck="1" w:checkStyle="0"/>
  <w:activeWritingStyle w:appName="MSWord" w:lang="de-LI"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856"/>
    <w:rsid w:val="00000CA8"/>
    <w:rsid w:val="00012C38"/>
    <w:rsid w:val="00020A43"/>
    <w:rsid w:val="00030DDE"/>
    <w:rsid w:val="000465DA"/>
    <w:rsid w:val="00055E5F"/>
    <w:rsid w:val="000611E3"/>
    <w:rsid w:val="00070334"/>
    <w:rsid w:val="0009447A"/>
    <w:rsid w:val="00095653"/>
    <w:rsid w:val="000C7A0F"/>
    <w:rsid w:val="000D4B15"/>
    <w:rsid w:val="00104A5A"/>
    <w:rsid w:val="00117856"/>
    <w:rsid w:val="001269F1"/>
    <w:rsid w:val="0013207B"/>
    <w:rsid w:val="001476DD"/>
    <w:rsid w:val="00161769"/>
    <w:rsid w:val="001A1A56"/>
    <w:rsid w:val="001A3ED8"/>
    <w:rsid w:val="001F0700"/>
    <w:rsid w:val="00200ACC"/>
    <w:rsid w:val="002056C1"/>
    <w:rsid w:val="002553BF"/>
    <w:rsid w:val="00257413"/>
    <w:rsid w:val="00257B67"/>
    <w:rsid w:val="00270AB9"/>
    <w:rsid w:val="002852C5"/>
    <w:rsid w:val="00286387"/>
    <w:rsid w:val="00291046"/>
    <w:rsid w:val="00292BA3"/>
    <w:rsid w:val="00297799"/>
    <w:rsid w:val="002A3927"/>
    <w:rsid w:val="002A5C9A"/>
    <w:rsid w:val="002B6C7C"/>
    <w:rsid w:val="002F0610"/>
    <w:rsid w:val="002F2B7C"/>
    <w:rsid w:val="00302308"/>
    <w:rsid w:val="00310A1C"/>
    <w:rsid w:val="00327050"/>
    <w:rsid w:val="003370AC"/>
    <w:rsid w:val="00381CA5"/>
    <w:rsid w:val="00381D74"/>
    <w:rsid w:val="00391716"/>
    <w:rsid w:val="003A2B08"/>
    <w:rsid w:val="003C25C1"/>
    <w:rsid w:val="003D67FA"/>
    <w:rsid w:val="003E7964"/>
    <w:rsid w:val="003F696A"/>
    <w:rsid w:val="00410535"/>
    <w:rsid w:val="00413DB4"/>
    <w:rsid w:val="00432A0B"/>
    <w:rsid w:val="004358FD"/>
    <w:rsid w:val="0044610C"/>
    <w:rsid w:val="00452BBF"/>
    <w:rsid w:val="00461F06"/>
    <w:rsid w:val="004636D4"/>
    <w:rsid w:val="00463D08"/>
    <w:rsid w:val="00465FC8"/>
    <w:rsid w:val="004B3194"/>
    <w:rsid w:val="004B4E66"/>
    <w:rsid w:val="00524271"/>
    <w:rsid w:val="005279D4"/>
    <w:rsid w:val="00552F70"/>
    <w:rsid w:val="00560B37"/>
    <w:rsid w:val="0057156F"/>
    <w:rsid w:val="005745BC"/>
    <w:rsid w:val="0057761A"/>
    <w:rsid w:val="005B5396"/>
    <w:rsid w:val="005B5466"/>
    <w:rsid w:val="005B5D7B"/>
    <w:rsid w:val="005C4625"/>
    <w:rsid w:val="005D6BE3"/>
    <w:rsid w:val="005E59ED"/>
    <w:rsid w:val="005E7F86"/>
    <w:rsid w:val="005F7D1A"/>
    <w:rsid w:val="00624FF6"/>
    <w:rsid w:val="00645B58"/>
    <w:rsid w:val="0065643C"/>
    <w:rsid w:val="006A720F"/>
    <w:rsid w:val="006B65D0"/>
    <w:rsid w:val="006C54CC"/>
    <w:rsid w:val="006F30F2"/>
    <w:rsid w:val="006F4334"/>
    <w:rsid w:val="007160C3"/>
    <w:rsid w:val="00734711"/>
    <w:rsid w:val="0074231A"/>
    <w:rsid w:val="00742DA9"/>
    <w:rsid w:val="007B0A0D"/>
    <w:rsid w:val="007B3DEF"/>
    <w:rsid w:val="007C320F"/>
    <w:rsid w:val="007F263B"/>
    <w:rsid w:val="008346E2"/>
    <w:rsid w:val="00836D1A"/>
    <w:rsid w:val="0086654A"/>
    <w:rsid w:val="00875360"/>
    <w:rsid w:val="00876CB4"/>
    <w:rsid w:val="00885B04"/>
    <w:rsid w:val="008A070A"/>
    <w:rsid w:val="008A716F"/>
    <w:rsid w:val="008E1834"/>
    <w:rsid w:val="008F543B"/>
    <w:rsid w:val="00904AD9"/>
    <w:rsid w:val="0091329E"/>
    <w:rsid w:val="009159E8"/>
    <w:rsid w:val="00917F06"/>
    <w:rsid w:val="00921636"/>
    <w:rsid w:val="00934937"/>
    <w:rsid w:val="009353D2"/>
    <w:rsid w:val="00945E13"/>
    <w:rsid w:val="00946182"/>
    <w:rsid w:val="00957A80"/>
    <w:rsid w:val="0097456B"/>
    <w:rsid w:val="009C166F"/>
    <w:rsid w:val="009C366B"/>
    <w:rsid w:val="009C553E"/>
    <w:rsid w:val="009D353D"/>
    <w:rsid w:val="009F76C1"/>
    <w:rsid w:val="00A042F6"/>
    <w:rsid w:val="00A43E78"/>
    <w:rsid w:val="00A51A7C"/>
    <w:rsid w:val="00A52315"/>
    <w:rsid w:val="00A778AA"/>
    <w:rsid w:val="00AB14AC"/>
    <w:rsid w:val="00AC288D"/>
    <w:rsid w:val="00B1104D"/>
    <w:rsid w:val="00B17D7D"/>
    <w:rsid w:val="00B21D34"/>
    <w:rsid w:val="00B53373"/>
    <w:rsid w:val="00B600AA"/>
    <w:rsid w:val="00B962F5"/>
    <w:rsid w:val="00BC5FD7"/>
    <w:rsid w:val="00BD349C"/>
    <w:rsid w:val="00BE55E7"/>
    <w:rsid w:val="00C057FB"/>
    <w:rsid w:val="00C52419"/>
    <w:rsid w:val="00C54858"/>
    <w:rsid w:val="00C55BFD"/>
    <w:rsid w:val="00C701AA"/>
    <w:rsid w:val="00C74FB9"/>
    <w:rsid w:val="00C8568D"/>
    <w:rsid w:val="00CA2B92"/>
    <w:rsid w:val="00CC15F8"/>
    <w:rsid w:val="00CD41A8"/>
    <w:rsid w:val="00CD525F"/>
    <w:rsid w:val="00CD6895"/>
    <w:rsid w:val="00CF4B74"/>
    <w:rsid w:val="00D07BEF"/>
    <w:rsid w:val="00D1437A"/>
    <w:rsid w:val="00D30108"/>
    <w:rsid w:val="00D32B79"/>
    <w:rsid w:val="00D42343"/>
    <w:rsid w:val="00D51085"/>
    <w:rsid w:val="00D572D0"/>
    <w:rsid w:val="00D57C3E"/>
    <w:rsid w:val="00D61092"/>
    <w:rsid w:val="00D72155"/>
    <w:rsid w:val="00D77C03"/>
    <w:rsid w:val="00D930DE"/>
    <w:rsid w:val="00D95506"/>
    <w:rsid w:val="00DA5BE6"/>
    <w:rsid w:val="00DA71E5"/>
    <w:rsid w:val="00DC01A5"/>
    <w:rsid w:val="00DC4EF9"/>
    <w:rsid w:val="00DD3263"/>
    <w:rsid w:val="00DF4585"/>
    <w:rsid w:val="00E006A4"/>
    <w:rsid w:val="00E03329"/>
    <w:rsid w:val="00E05504"/>
    <w:rsid w:val="00E06381"/>
    <w:rsid w:val="00E1649F"/>
    <w:rsid w:val="00E24A70"/>
    <w:rsid w:val="00E35542"/>
    <w:rsid w:val="00E54F75"/>
    <w:rsid w:val="00E63702"/>
    <w:rsid w:val="00E66B1A"/>
    <w:rsid w:val="00ED6E21"/>
    <w:rsid w:val="00EF3BAF"/>
    <w:rsid w:val="00EF442C"/>
    <w:rsid w:val="00F049D9"/>
    <w:rsid w:val="00F125E2"/>
    <w:rsid w:val="00F25D74"/>
    <w:rsid w:val="00F33983"/>
    <w:rsid w:val="00F37157"/>
    <w:rsid w:val="00F51B8A"/>
    <w:rsid w:val="00FA59B5"/>
    <w:rsid w:val="00FA7197"/>
    <w:rsid w:val="00FC4775"/>
    <w:rsid w:val="00FE453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D86F5"/>
  <w15:docId w15:val="{A1EED028-4E36-477D-959B-58A66D1B2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288D"/>
    <w:pPr>
      <w:overflowPunct w:val="0"/>
      <w:autoSpaceDE w:val="0"/>
      <w:autoSpaceDN w:val="0"/>
      <w:adjustRightInd w:val="0"/>
      <w:textAlignment w:val="baseline"/>
    </w:pPr>
    <w:rPr>
      <w:rFonts w:ascii="Times New Roman" w:hAnsi="Times New Roman"/>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AC288D"/>
    <w:pPr>
      <w:tabs>
        <w:tab w:val="center" w:pos="4536"/>
        <w:tab w:val="right" w:pos="9072"/>
      </w:tabs>
    </w:pPr>
  </w:style>
  <w:style w:type="paragraph" w:styleId="En-tte">
    <w:name w:val="header"/>
    <w:basedOn w:val="Normal"/>
    <w:link w:val="En-tteCar"/>
    <w:rsid w:val="00AC288D"/>
    <w:pPr>
      <w:tabs>
        <w:tab w:val="center" w:pos="4536"/>
        <w:tab w:val="right" w:pos="9072"/>
      </w:tabs>
    </w:pPr>
  </w:style>
  <w:style w:type="paragraph" w:styleId="Textedebulles">
    <w:name w:val="Balloon Text"/>
    <w:basedOn w:val="Normal"/>
    <w:semiHidden/>
    <w:rsid w:val="00DA71E5"/>
    <w:rPr>
      <w:rFonts w:ascii="Tahoma" w:hAnsi="Tahoma" w:cs="Tahoma"/>
      <w:sz w:val="16"/>
      <w:szCs w:val="16"/>
    </w:rPr>
  </w:style>
  <w:style w:type="character" w:customStyle="1" w:styleId="En-tteCar">
    <w:name w:val="En-tête Car"/>
    <w:basedOn w:val="Policepardfaut"/>
    <w:link w:val="En-tte"/>
    <w:rsid w:val="00645B58"/>
    <w:rPr>
      <w:rFonts w:ascii="Times New Roman" w:hAnsi="Times New Roman"/>
      <w:lang w:val="fr-FR" w:eastAsia="en-US"/>
    </w:rPr>
  </w:style>
  <w:style w:type="paragraph" w:customStyle="1" w:styleId="01entteetbasdepage">
    <w:name w:val="01_en_tête_et_bas_de_page"/>
    <w:qFormat/>
    <w:rsid w:val="008346E2"/>
    <w:pPr>
      <w:spacing w:line="220" w:lineRule="exact"/>
    </w:pPr>
    <w:rPr>
      <w:rFonts w:ascii="Arial" w:hAnsi="Arial"/>
      <w:sz w:val="16"/>
      <w:szCs w:val="24"/>
      <w:lang w:val="fr-FR" w:eastAsia="fr-FR"/>
    </w:rPr>
  </w:style>
  <w:style w:type="character" w:styleId="Textedelespacerserv">
    <w:name w:val="Placeholder Text"/>
    <w:basedOn w:val="Policepardfaut"/>
    <w:rsid w:val="00D32B79"/>
    <w:rPr>
      <w:color w:val="808080"/>
    </w:rPr>
  </w:style>
  <w:style w:type="character" w:styleId="Numrodepage">
    <w:name w:val="page number"/>
    <w:basedOn w:val="Policepardfaut"/>
    <w:rsid w:val="005F7D1A"/>
    <w:rPr>
      <w:rFonts w:ascii="Arial" w:hAnsi="Arial"/>
      <w:sz w:val="16"/>
    </w:rPr>
  </w:style>
  <w:style w:type="paragraph" w:customStyle="1" w:styleId="09enttepage2">
    <w:name w:val="09_en_tête_page_2"/>
    <w:basedOn w:val="01entteetbasdepage"/>
    <w:qFormat/>
    <w:rsid w:val="005F7D1A"/>
    <w:pPr>
      <w:spacing w:line="200" w:lineRule="exact"/>
    </w:pPr>
    <w:rPr>
      <w:b/>
    </w:rPr>
  </w:style>
  <w:style w:type="character" w:styleId="Lienhypertexte">
    <w:name w:val="Hyperlink"/>
    <w:basedOn w:val="Policepardfaut"/>
    <w:unhideWhenUsed/>
    <w:rsid w:val="00270AB9"/>
    <w:rPr>
      <w:color w:val="0000FF" w:themeColor="hyperlink"/>
      <w:u w:val="single"/>
    </w:rPr>
  </w:style>
  <w:style w:type="character" w:styleId="Mentionnonrsolue">
    <w:name w:val="Unresolved Mention"/>
    <w:basedOn w:val="Policepardfaut"/>
    <w:uiPriority w:val="99"/>
    <w:semiHidden/>
    <w:unhideWhenUsed/>
    <w:rsid w:val="00270AB9"/>
    <w:rPr>
      <w:color w:val="605E5C"/>
      <w:shd w:val="clear" w:color="auto" w:fill="E1DFDD"/>
    </w:rPr>
  </w:style>
  <w:style w:type="table" w:customStyle="1" w:styleId="Tabellenraster1">
    <w:name w:val="Tabellenraster1"/>
    <w:basedOn w:val="TableauNormal"/>
    <w:next w:val="Grilledutableau"/>
    <w:uiPriority w:val="59"/>
    <w:rsid w:val="00117856"/>
    <w:rPr>
      <w:rFonts w:ascii="Times New Roman" w:hAnsi="Times New Roman"/>
      <w:lang w:val="de-CH"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ledutableau">
    <w:name w:val="Table Grid"/>
    <w:basedOn w:val="TableauNormal"/>
    <w:rsid w:val="00117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31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gate.ch"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adz@be.ch"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ent.schenker@fr.c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oelle.ruegsegger@fr.c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elan.ch/de/Erhebungen-Freibu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ad.net.fr.ch\dfs\diaf\IAG\WP\Zone_publique_(lecture)\1Management\Mod&#232;les%20MS-Office\Section%20Agriculture\3-Document_portrait.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65808-2618-4616-8573-A9CB54EA0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3-Document_portrait</Template>
  <TotalTime>0</TotalTime>
  <Pages>3</Pages>
  <Words>846</Words>
  <Characters>6170</Characters>
  <Application>Microsoft Office Word</Application>
  <DocSecurity>0</DocSecurity>
  <Lines>51</Lines>
  <Paragraphs>14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Modèle; Vorlage; Direction; document portrait;</vt:lpstr>
      <vt:lpstr>Modèle; Vorlage; Direction; document portrait;</vt:lpstr>
    </vt:vector>
  </TitlesOfParts>
  <Company>Grangeneuve</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Vorlage; Direction; document portrait;</dc:title>
  <dc:subject>Modèle; Formation; Document portrait;</dc:subject>
  <dc:creator>Herren Astrid</dc:creator>
  <cp:keywords>Modèle; Vorlage; Direction; document portrait</cp:keywords>
  <cp:lastModifiedBy>Braillard Maxime</cp:lastModifiedBy>
  <cp:revision>4</cp:revision>
  <cp:lastPrinted>2024-03-04T12:52:00Z</cp:lastPrinted>
  <dcterms:created xsi:type="dcterms:W3CDTF">2025-08-14T07:52:00Z</dcterms:created>
  <dcterms:modified xsi:type="dcterms:W3CDTF">2025-08-21T14:13:00Z</dcterms:modified>
</cp:coreProperties>
</file>